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87A47" w14:textId="3F14FE52" w:rsidR="00375F3A" w:rsidRPr="00546D0C" w:rsidRDefault="00375F3A" w:rsidP="00546D0C">
      <w:pPr>
        <w:snapToGrid w:val="0"/>
        <w:spacing w:beforeLines="50" w:before="156" w:afterLines="50" w:after="156" w:line="360" w:lineRule="auto"/>
        <w:ind w:firstLineChars="200" w:firstLine="964"/>
        <w:jc w:val="center"/>
        <w:rPr>
          <w:rFonts w:ascii="黑体" w:eastAsia="黑体" w:hAnsi="黑体"/>
          <w:b/>
          <w:sz w:val="48"/>
          <w:szCs w:val="48"/>
        </w:rPr>
      </w:pPr>
      <w:bookmarkStart w:id="0" w:name="_GoBack"/>
      <w:bookmarkEnd w:id="0"/>
      <w:r w:rsidRPr="00936131">
        <w:rPr>
          <w:rFonts w:ascii="黑体" w:eastAsia="黑体" w:hAnsi="黑体" w:cs="黑体" w:hint="eastAsia"/>
          <w:b/>
          <w:sz w:val="48"/>
          <w:szCs w:val="48"/>
        </w:rPr>
        <w:t>办公设备购销合同</w:t>
      </w:r>
    </w:p>
    <w:p w14:paraId="1E07DB66"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宋体"/>
          <w:b/>
          <w:sz w:val="28"/>
          <w:szCs w:val="28"/>
        </w:rPr>
      </w:pPr>
    </w:p>
    <w:p w14:paraId="2E789738"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宋体"/>
          <w:b/>
          <w:sz w:val="28"/>
          <w:szCs w:val="28"/>
        </w:rPr>
      </w:pPr>
      <w:r w:rsidRPr="00546D0C">
        <w:rPr>
          <w:rFonts w:ascii="仿宋" w:eastAsia="仿宋" w:hAnsi="仿宋" w:cs="宋体" w:hint="eastAsia"/>
          <w:b/>
          <w:sz w:val="28"/>
          <w:szCs w:val="28"/>
        </w:rPr>
        <w:t>甲方合同编号：</w:t>
      </w:r>
    </w:p>
    <w:p w14:paraId="634E1DE7"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宋体"/>
          <w:b/>
          <w:sz w:val="28"/>
          <w:szCs w:val="28"/>
        </w:rPr>
      </w:pPr>
    </w:p>
    <w:p w14:paraId="46DE0999"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仿宋"/>
          <w:b/>
          <w:sz w:val="28"/>
          <w:szCs w:val="28"/>
        </w:rPr>
      </w:pPr>
    </w:p>
    <w:p w14:paraId="4F2314E3"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仿宋"/>
          <w:b/>
          <w:sz w:val="28"/>
          <w:szCs w:val="28"/>
        </w:rPr>
      </w:pPr>
    </w:p>
    <w:p w14:paraId="0FE52E4C"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仿宋"/>
          <w:b/>
          <w:sz w:val="28"/>
          <w:szCs w:val="28"/>
        </w:rPr>
      </w:pPr>
    </w:p>
    <w:p w14:paraId="662DC750"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仿宋"/>
          <w:b/>
          <w:sz w:val="28"/>
          <w:szCs w:val="28"/>
        </w:rPr>
      </w:pPr>
    </w:p>
    <w:p w14:paraId="054440A0"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仿宋"/>
          <w:b/>
          <w:sz w:val="28"/>
          <w:szCs w:val="28"/>
        </w:rPr>
      </w:pPr>
    </w:p>
    <w:p w14:paraId="266FF791"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仿宋"/>
          <w:b/>
          <w:sz w:val="28"/>
          <w:szCs w:val="28"/>
        </w:rPr>
      </w:pPr>
    </w:p>
    <w:p w14:paraId="30794D6B"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仿宋"/>
          <w:b/>
          <w:sz w:val="28"/>
          <w:szCs w:val="28"/>
        </w:rPr>
      </w:pPr>
    </w:p>
    <w:p w14:paraId="389BD03F"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宋体"/>
          <w:b/>
          <w:position w:val="60"/>
          <w:sz w:val="28"/>
          <w:szCs w:val="28"/>
        </w:rPr>
      </w:pPr>
    </w:p>
    <w:p w14:paraId="4C90DA93" w14:textId="77777777" w:rsidR="00375F3A" w:rsidRPr="00546D0C" w:rsidRDefault="00375F3A" w:rsidP="00546D0C">
      <w:pPr>
        <w:snapToGrid w:val="0"/>
        <w:spacing w:beforeLines="50" w:before="156" w:afterLines="50" w:after="156" w:line="360" w:lineRule="auto"/>
        <w:ind w:firstLineChars="200" w:firstLine="562"/>
        <w:rPr>
          <w:rFonts w:ascii="仿宋" w:eastAsia="仿宋" w:hAnsi="仿宋" w:cs="宋体"/>
          <w:b/>
          <w:position w:val="60"/>
          <w:sz w:val="28"/>
          <w:szCs w:val="28"/>
        </w:rPr>
      </w:pPr>
    </w:p>
    <w:p w14:paraId="6C1E2380" w14:textId="236D674F" w:rsidR="00375F3A" w:rsidRPr="00C74CCC" w:rsidRDefault="00375F3A" w:rsidP="00546D0C">
      <w:pPr>
        <w:snapToGrid w:val="0"/>
        <w:spacing w:beforeLines="50" w:before="156" w:afterLines="50" w:after="156" w:line="360" w:lineRule="auto"/>
        <w:ind w:firstLineChars="200" w:firstLine="560"/>
        <w:rPr>
          <w:rFonts w:ascii="仿宋" w:eastAsia="仿宋" w:hAnsi="仿宋" w:cs="仿宋"/>
          <w:sz w:val="28"/>
          <w:szCs w:val="28"/>
        </w:rPr>
      </w:pPr>
    </w:p>
    <w:p w14:paraId="3720FB2C" w14:textId="075086AD" w:rsidR="00375F3A" w:rsidRPr="00C74CCC" w:rsidRDefault="00375F3A" w:rsidP="00546D0C">
      <w:pPr>
        <w:snapToGrid w:val="0"/>
        <w:spacing w:beforeLines="50" w:before="156" w:afterLines="50" w:after="156" w:line="360" w:lineRule="auto"/>
        <w:ind w:firstLineChars="200" w:firstLine="560"/>
        <w:rPr>
          <w:rFonts w:ascii="仿宋" w:eastAsia="仿宋" w:hAnsi="仿宋" w:cs="仿宋"/>
          <w:sz w:val="28"/>
          <w:szCs w:val="28"/>
        </w:rPr>
      </w:pPr>
    </w:p>
    <w:p w14:paraId="374B5D76" w14:textId="614D3DB3" w:rsidR="00375F3A" w:rsidRPr="00936131" w:rsidRDefault="00375F3A" w:rsidP="00546D0C">
      <w:pPr>
        <w:snapToGrid w:val="0"/>
        <w:spacing w:beforeLines="50" w:before="156" w:afterLines="50" w:after="156" w:line="360" w:lineRule="auto"/>
        <w:ind w:firstLineChars="200" w:firstLine="560"/>
        <w:rPr>
          <w:rFonts w:ascii="仿宋" w:eastAsia="仿宋" w:hAnsi="仿宋" w:cs="仿宋"/>
          <w:sz w:val="28"/>
          <w:szCs w:val="28"/>
        </w:rPr>
      </w:pPr>
    </w:p>
    <w:p w14:paraId="6B44E0F4" w14:textId="4C76E42E" w:rsidR="00375F3A" w:rsidRPr="00BA387F" w:rsidRDefault="00375F3A" w:rsidP="00546D0C">
      <w:pPr>
        <w:snapToGrid w:val="0"/>
        <w:spacing w:beforeLines="50" w:before="156" w:afterLines="50" w:after="156" w:line="360" w:lineRule="auto"/>
        <w:ind w:firstLineChars="200" w:firstLine="560"/>
        <w:rPr>
          <w:rFonts w:ascii="仿宋" w:eastAsia="仿宋" w:hAnsi="仿宋" w:cs="仿宋"/>
          <w:sz w:val="28"/>
          <w:szCs w:val="28"/>
        </w:rPr>
      </w:pPr>
    </w:p>
    <w:p w14:paraId="081C9626" w14:textId="4BB8F6B0" w:rsidR="00375F3A" w:rsidRPr="00BA387F" w:rsidRDefault="00375F3A" w:rsidP="00546D0C">
      <w:pPr>
        <w:snapToGrid w:val="0"/>
        <w:spacing w:beforeLines="50" w:before="156" w:afterLines="50" w:after="156" w:line="360" w:lineRule="auto"/>
        <w:ind w:firstLineChars="200" w:firstLine="560"/>
        <w:rPr>
          <w:rFonts w:ascii="仿宋" w:eastAsia="仿宋" w:hAnsi="仿宋" w:cs="仿宋"/>
          <w:sz w:val="28"/>
          <w:szCs w:val="28"/>
        </w:rPr>
      </w:pPr>
    </w:p>
    <w:p w14:paraId="11DC9156" w14:textId="77777777" w:rsidR="00375F3A" w:rsidRPr="00642DA1" w:rsidRDefault="00375F3A" w:rsidP="00546D0C">
      <w:pPr>
        <w:snapToGrid w:val="0"/>
        <w:spacing w:beforeLines="50" w:before="156" w:afterLines="50" w:after="156" w:line="360" w:lineRule="auto"/>
        <w:ind w:firstLineChars="200" w:firstLine="560"/>
        <w:rPr>
          <w:rFonts w:ascii="仿宋" w:eastAsia="仿宋" w:hAnsi="仿宋" w:cs="仿宋"/>
          <w:sz w:val="28"/>
          <w:szCs w:val="28"/>
        </w:rPr>
      </w:pPr>
    </w:p>
    <w:p w14:paraId="5B44C721" w14:textId="1E5EAE0D" w:rsidR="00375F3A" w:rsidRPr="00546D0C" w:rsidRDefault="00375F3A" w:rsidP="00546D0C">
      <w:pPr>
        <w:snapToGrid w:val="0"/>
        <w:spacing w:beforeLines="50" w:before="156" w:afterLines="50" w:after="156" w:line="360" w:lineRule="auto"/>
        <w:ind w:firstLineChars="200" w:firstLine="643"/>
        <w:jc w:val="center"/>
        <w:rPr>
          <w:rFonts w:ascii="仿宋" w:eastAsia="仿宋" w:hAnsi="仿宋" w:cs="黑体"/>
          <w:b/>
          <w:sz w:val="32"/>
          <w:szCs w:val="32"/>
        </w:rPr>
      </w:pPr>
      <w:r w:rsidRPr="00546D0C">
        <w:rPr>
          <w:rFonts w:ascii="仿宋" w:eastAsia="仿宋" w:hAnsi="仿宋" w:cs="黑体" w:hint="eastAsia"/>
          <w:b/>
          <w:sz w:val="32"/>
          <w:szCs w:val="32"/>
        </w:rPr>
        <w:t>办公设备购销合同</w:t>
      </w:r>
    </w:p>
    <w:p w14:paraId="789830E6" w14:textId="77777777" w:rsidR="00375F3A" w:rsidRPr="00546D0C" w:rsidRDefault="00375F3A" w:rsidP="00546D0C">
      <w:pPr>
        <w:snapToGrid w:val="0"/>
        <w:spacing w:beforeLines="50" w:before="156" w:afterLines="50" w:after="156" w:line="360" w:lineRule="auto"/>
        <w:ind w:firstLineChars="200" w:firstLine="560"/>
        <w:rPr>
          <w:rFonts w:ascii="仿宋" w:eastAsia="仿宋" w:hAnsi="仿宋" w:cs="仿宋"/>
          <w:sz w:val="28"/>
          <w:szCs w:val="28"/>
        </w:rPr>
      </w:pPr>
    </w:p>
    <w:p w14:paraId="0198E7B0" w14:textId="77777777" w:rsidR="00375F3A" w:rsidRPr="00936131" w:rsidRDefault="00375F3A" w:rsidP="00C74CCC">
      <w:pPr>
        <w:snapToGrid w:val="0"/>
        <w:spacing w:beforeLines="50" w:before="156" w:afterLines="50" w:after="156" w:line="360" w:lineRule="auto"/>
        <w:ind w:firstLineChars="200" w:firstLine="562"/>
        <w:rPr>
          <w:rFonts w:ascii="仿宋" w:eastAsia="仿宋" w:hAnsi="仿宋" w:cs="仿宋"/>
          <w:b/>
          <w:bCs/>
          <w:sz w:val="28"/>
          <w:szCs w:val="28"/>
        </w:rPr>
      </w:pPr>
      <w:r w:rsidRPr="00C74CCC">
        <w:rPr>
          <w:rFonts w:ascii="仿宋" w:eastAsia="仿宋" w:hAnsi="仿宋" w:cs="仿宋" w:hint="eastAsia"/>
          <w:b/>
          <w:bCs/>
          <w:sz w:val="28"/>
          <w:szCs w:val="28"/>
        </w:rPr>
        <w:t xml:space="preserve">甲方： </w:t>
      </w:r>
      <w:r w:rsidRPr="00936131">
        <w:rPr>
          <w:rFonts w:ascii="仿宋" w:eastAsia="仿宋" w:hAnsi="仿宋" w:cs="仿宋"/>
          <w:b/>
          <w:bCs/>
          <w:sz w:val="28"/>
          <w:szCs w:val="28"/>
        </w:rPr>
        <w:t xml:space="preserve">                    </w:t>
      </w:r>
    </w:p>
    <w:p w14:paraId="16E9B0B6" w14:textId="108C8085" w:rsidR="00375F3A" w:rsidRPr="00936131" w:rsidRDefault="00375F3A" w:rsidP="00546D0C">
      <w:pPr>
        <w:snapToGrid w:val="0"/>
        <w:spacing w:beforeLines="50" w:before="156" w:afterLines="50" w:after="156" w:line="360" w:lineRule="auto"/>
        <w:ind w:firstLineChars="200" w:firstLine="562"/>
        <w:rPr>
          <w:rFonts w:ascii="仿宋" w:eastAsia="仿宋" w:hAnsi="仿宋" w:cs="仿宋"/>
          <w:sz w:val="28"/>
          <w:szCs w:val="28"/>
        </w:rPr>
      </w:pPr>
      <w:r w:rsidRPr="00936131">
        <w:rPr>
          <w:rFonts w:ascii="仿宋" w:eastAsia="仿宋" w:hAnsi="仿宋" w:cs="仿宋" w:hint="eastAsia"/>
          <w:b/>
          <w:bCs/>
          <w:sz w:val="28"/>
          <w:szCs w:val="28"/>
        </w:rPr>
        <w:t>乙方：</w:t>
      </w:r>
      <w:r w:rsidR="00936131">
        <w:rPr>
          <w:rFonts w:ascii="仿宋" w:eastAsia="仿宋" w:hAnsi="仿宋" w:cs="仿宋" w:hint="eastAsia"/>
          <w:b/>
          <w:bCs/>
          <w:sz w:val="28"/>
          <w:szCs w:val="28"/>
        </w:rPr>
        <w:t xml:space="preserve"> </w:t>
      </w:r>
      <w:r w:rsidR="00936131">
        <w:rPr>
          <w:rFonts w:ascii="仿宋" w:eastAsia="仿宋" w:hAnsi="仿宋" w:cs="仿宋"/>
          <w:b/>
          <w:bCs/>
          <w:sz w:val="28"/>
          <w:szCs w:val="28"/>
        </w:rPr>
        <w:t xml:space="preserve">                   </w:t>
      </w:r>
      <w:r w:rsidRPr="00936131">
        <w:rPr>
          <w:rFonts w:ascii="仿宋" w:eastAsia="仿宋" w:hAnsi="仿宋" w:cs="仿宋" w:hint="eastAsia"/>
          <w:sz w:val="28"/>
          <w:szCs w:val="28"/>
        </w:rPr>
        <w:t xml:space="preserve"> </w:t>
      </w:r>
    </w:p>
    <w:p w14:paraId="773E1026" w14:textId="11891FA4" w:rsidR="00375F3A" w:rsidRPr="00546D0C" w:rsidRDefault="00375F3A" w:rsidP="00546D0C">
      <w:pPr>
        <w:snapToGrid w:val="0"/>
        <w:spacing w:beforeLines="50" w:before="156" w:afterLines="50" w:after="156" w:line="360" w:lineRule="auto"/>
        <w:ind w:firstLineChars="200" w:firstLine="560"/>
        <w:rPr>
          <w:rFonts w:ascii="仿宋" w:eastAsia="仿宋" w:hAnsi="仿宋" w:cs="方正仿宋_GBK"/>
          <w:sz w:val="28"/>
          <w:szCs w:val="28"/>
          <w:lang w:val="zh-CN"/>
        </w:rPr>
      </w:pPr>
      <w:r w:rsidRPr="00546D0C">
        <w:rPr>
          <w:rFonts w:ascii="仿宋" w:eastAsia="仿宋" w:hAnsi="仿宋" w:hint="eastAsia"/>
          <w:sz w:val="28"/>
          <w:szCs w:val="28"/>
        </w:rPr>
        <w:t>根据《中华人民共和国民法典》</w:t>
      </w:r>
      <w:r w:rsidR="00936131">
        <w:rPr>
          <w:rFonts w:ascii="仿宋" w:eastAsia="仿宋" w:hAnsi="仿宋" w:hint="eastAsia"/>
          <w:sz w:val="28"/>
          <w:szCs w:val="28"/>
        </w:rPr>
        <w:t>等</w:t>
      </w:r>
      <w:r w:rsidRPr="00546D0C">
        <w:rPr>
          <w:rFonts w:ascii="仿宋" w:eastAsia="仿宋" w:hAnsi="仿宋" w:hint="eastAsia"/>
          <w:sz w:val="28"/>
          <w:szCs w:val="28"/>
        </w:rPr>
        <w:t>相关法律规定，甲乙双方在买卖自愿、诚实信用、互惠互利的前提下，经协商达成一致，同意并签订以下办公设备（含电脑、电脑配件、打印机、复印机等）购销合同，以资双方共同遵守：</w:t>
      </w:r>
    </w:p>
    <w:p w14:paraId="532A3479"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bCs/>
          <w:sz w:val="28"/>
          <w:szCs w:val="28"/>
        </w:rPr>
      </w:pPr>
    </w:p>
    <w:p w14:paraId="03506844" w14:textId="5ECF9C19"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第一条</w:t>
      </w:r>
      <w:r w:rsidRPr="00546D0C">
        <w:rPr>
          <w:rFonts w:ascii="仿宋" w:eastAsia="仿宋" w:hAnsi="仿宋"/>
          <w:sz w:val="28"/>
          <w:szCs w:val="28"/>
        </w:rPr>
        <w:t xml:space="preserve"> </w:t>
      </w:r>
      <w:r w:rsidR="00375F3A" w:rsidRPr="00546D0C">
        <w:rPr>
          <w:rFonts w:ascii="仿宋" w:eastAsia="仿宋" w:hAnsi="仿宋" w:hint="eastAsia"/>
          <w:sz w:val="28"/>
          <w:szCs w:val="28"/>
        </w:rPr>
        <w:t>合同时间</w:t>
      </w:r>
      <w:r w:rsidRPr="00546D0C">
        <w:rPr>
          <w:rFonts w:ascii="仿宋" w:eastAsia="仿宋" w:hAnsi="仿宋" w:hint="eastAsia"/>
          <w:sz w:val="28"/>
          <w:szCs w:val="28"/>
        </w:rPr>
        <w:t>、商品清单及合同价格</w:t>
      </w:r>
    </w:p>
    <w:p w14:paraId="3EBCACA1" w14:textId="7989E865"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1.</w:t>
      </w:r>
      <w:r w:rsidR="00971F54" w:rsidRPr="00546D0C">
        <w:rPr>
          <w:rFonts w:ascii="仿宋" w:eastAsia="仿宋" w:hAnsi="仿宋" w:hint="eastAsia"/>
          <w:sz w:val="28"/>
          <w:szCs w:val="28"/>
        </w:rPr>
        <w:t>合同</w:t>
      </w:r>
      <w:r w:rsidR="00375F3A" w:rsidRPr="00546D0C">
        <w:rPr>
          <w:rFonts w:ascii="仿宋" w:eastAsia="仿宋" w:hAnsi="仿宋" w:hint="eastAsia"/>
          <w:sz w:val="28"/>
          <w:szCs w:val="28"/>
        </w:rPr>
        <w:t>时间</w:t>
      </w:r>
      <w:r w:rsidRPr="00546D0C">
        <w:rPr>
          <w:rFonts w:ascii="仿宋" w:eastAsia="仿宋" w:hAnsi="仿宋" w:hint="eastAsia"/>
          <w:sz w:val="28"/>
          <w:szCs w:val="28"/>
        </w:rPr>
        <w:t>：一年，即</w:t>
      </w:r>
      <w:r w:rsidR="00AA3373" w:rsidRPr="00546D0C">
        <w:rPr>
          <w:rFonts w:ascii="仿宋" w:eastAsia="仿宋" w:hAnsi="仿宋"/>
          <w:sz w:val="28"/>
          <w:szCs w:val="28"/>
        </w:rPr>
        <w:t xml:space="preserve">    </w:t>
      </w:r>
      <w:r w:rsidRPr="00546D0C">
        <w:rPr>
          <w:rFonts w:ascii="仿宋" w:eastAsia="仿宋" w:hAnsi="仿宋" w:hint="eastAsia"/>
          <w:sz w:val="28"/>
          <w:szCs w:val="28"/>
        </w:rPr>
        <w:t>年</w:t>
      </w:r>
      <w:r w:rsidR="00AA3373" w:rsidRPr="00546D0C">
        <w:rPr>
          <w:rFonts w:ascii="仿宋" w:eastAsia="仿宋" w:hAnsi="仿宋"/>
          <w:sz w:val="28"/>
          <w:szCs w:val="28"/>
        </w:rPr>
        <w:t xml:space="preserve"> </w:t>
      </w:r>
      <w:r w:rsidR="006C716E" w:rsidRPr="00546D0C">
        <w:rPr>
          <w:rFonts w:ascii="仿宋" w:eastAsia="仿宋" w:hAnsi="仿宋"/>
          <w:sz w:val="28"/>
          <w:szCs w:val="28"/>
        </w:rPr>
        <w:t xml:space="preserve"> </w:t>
      </w:r>
      <w:r w:rsidRPr="00546D0C">
        <w:rPr>
          <w:rFonts w:ascii="仿宋" w:eastAsia="仿宋" w:hAnsi="仿宋" w:hint="eastAsia"/>
          <w:sz w:val="28"/>
          <w:szCs w:val="28"/>
        </w:rPr>
        <w:t>月</w:t>
      </w:r>
      <w:r w:rsidR="00AA3373" w:rsidRPr="00546D0C">
        <w:rPr>
          <w:rFonts w:ascii="仿宋" w:eastAsia="仿宋" w:hAnsi="仿宋"/>
          <w:sz w:val="28"/>
          <w:szCs w:val="28"/>
        </w:rPr>
        <w:t xml:space="preserve">  </w:t>
      </w:r>
      <w:r w:rsidRPr="00546D0C">
        <w:rPr>
          <w:rFonts w:ascii="仿宋" w:eastAsia="仿宋" w:hAnsi="仿宋" w:hint="eastAsia"/>
          <w:sz w:val="28"/>
          <w:szCs w:val="28"/>
        </w:rPr>
        <w:t>日至</w:t>
      </w:r>
      <w:r w:rsidR="00AA3373" w:rsidRPr="00546D0C">
        <w:rPr>
          <w:rFonts w:ascii="仿宋" w:eastAsia="仿宋" w:hAnsi="仿宋"/>
          <w:sz w:val="28"/>
          <w:szCs w:val="28"/>
        </w:rPr>
        <w:t xml:space="preserve">   </w:t>
      </w:r>
      <w:r w:rsidRPr="00546D0C">
        <w:rPr>
          <w:rFonts w:ascii="仿宋" w:eastAsia="仿宋" w:hAnsi="仿宋" w:hint="eastAsia"/>
          <w:sz w:val="28"/>
          <w:szCs w:val="28"/>
        </w:rPr>
        <w:t>年</w:t>
      </w:r>
      <w:r w:rsidR="00AA3373" w:rsidRPr="00546D0C">
        <w:rPr>
          <w:rFonts w:ascii="仿宋" w:eastAsia="仿宋" w:hAnsi="仿宋"/>
          <w:sz w:val="28"/>
          <w:szCs w:val="28"/>
        </w:rPr>
        <w:t xml:space="preserve"> </w:t>
      </w:r>
      <w:r w:rsidR="006C716E" w:rsidRPr="00546D0C">
        <w:rPr>
          <w:rFonts w:ascii="仿宋" w:eastAsia="仿宋" w:hAnsi="仿宋"/>
          <w:sz w:val="28"/>
          <w:szCs w:val="28"/>
        </w:rPr>
        <w:t xml:space="preserve"> </w:t>
      </w:r>
      <w:r w:rsidRPr="00546D0C">
        <w:rPr>
          <w:rFonts w:ascii="仿宋" w:eastAsia="仿宋" w:hAnsi="仿宋" w:hint="eastAsia"/>
          <w:sz w:val="28"/>
          <w:szCs w:val="28"/>
        </w:rPr>
        <w:t>月</w:t>
      </w:r>
      <w:r w:rsidR="00AA3373" w:rsidRPr="00546D0C">
        <w:rPr>
          <w:rFonts w:ascii="仿宋" w:eastAsia="仿宋" w:hAnsi="仿宋"/>
          <w:sz w:val="28"/>
          <w:szCs w:val="28"/>
        </w:rPr>
        <w:t xml:space="preserve">  </w:t>
      </w:r>
      <w:r w:rsidRPr="00546D0C">
        <w:rPr>
          <w:rFonts w:ascii="仿宋" w:eastAsia="仿宋" w:hAnsi="仿宋" w:hint="eastAsia"/>
          <w:sz w:val="28"/>
          <w:szCs w:val="28"/>
        </w:rPr>
        <w:t>日止。</w:t>
      </w:r>
      <w:r w:rsidR="0093008F" w:rsidRPr="00546D0C">
        <w:rPr>
          <w:rFonts w:ascii="仿宋" w:eastAsia="仿宋" w:hAnsi="仿宋" w:hint="eastAsia"/>
          <w:sz w:val="28"/>
          <w:szCs w:val="28"/>
        </w:rPr>
        <w:t>合同到期后，若双方无异议，则合同自动续期一年，</w:t>
      </w:r>
      <w:r w:rsidR="00375F3A" w:rsidRPr="00546D0C">
        <w:rPr>
          <w:rFonts w:ascii="仿宋" w:eastAsia="仿宋" w:hAnsi="仿宋" w:hint="eastAsia"/>
          <w:sz w:val="28"/>
          <w:szCs w:val="28"/>
        </w:rPr>
        <w:t>否则</w:t>
      </w:r>
      <w:r w:rsidR="0093008F" w:rsidRPr="00546D0C">
        <w:rPr>
          <w:rFonts w:ascii="仿宋" w:eastAsia="仿宋" w:hAnsi="仿宋" w:hint="eastAsia"/>
          <w:sz w:val="28"/>
          <w:szCs w:val="28"/>
        </w:rPr>
        <w:t>，</w:t>
      </w:r>
      <w:r w:rsidR="00375F3A" w:rsidRPr="00546D0C">
        <w:rPr>
          <w:rFonts w:ascii="仿宋" w:eastAsia="仿宋" w:hAnsi="仿宋" w:hint="eastAsia"/>
          <w:sz w:val="28"/>
          <w:szCs w:val="28"/>
        </w:rPr>
        <w:t>双方</w:t>
      </w:r>
      <w:r w:rsidR="0093008F" w:rsidRPr="00546D0C">
        <w:rPr>
          <w:rFonts w:ascii="仿宋" w:eastAsia="仿宋" w:hAnsi="仿宋" w:hint="eastAsia"/>
          <w:sz w:val="28"/>
          <w:szCs w:val="28"/>
        </w:rPr>
        <w:t>另行签订购销合同。</w:t>
      </w:r>
      <w:r w:rsidR="002713BF" w:rsidRPr="00546D0C">
        <w:rPr>
          <w:rFonts w:ascii="仿宋" w:eastAsia="仿宋" w:hAnsi="仿宋" w:hint="eastAsia"/>
          <w:sz w:val="28"/>
          <w:szCs w:val="28"/>
        </w:rPr>
        <w:t>合同到期甲方未</w:t>
      </w:r>
      <w:r w:rsidR="006C716E" w:rsidRPr="00546D0C">
        <w:rPr>
          <w:rFonts w:ascii="仿宋" w:eastAsia="仿宋" w:hAnsi="仿宋" w:hint="eastAsia"/>
          <w:sz w:val="28"/>
          <w:szCs w:val="28"/>
        </w:rPr>
        <w:t>确定新的供货单位或未与乙方续签供货合同前所产生的费用按照本合同收费标准进行结算。</w:t>
      </w:r>
    </w:p>
    <w:p w14:paraId="6737719B" w14:textId="47E0ACC9"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2.合同金额为含税金额</w:t>
      </w:r>
      <w:r w:rsidR="006C1956" w:rsidRPr="00546D0C">
        <w:rPr>
          <w:rFonts w:ascii="仿宋" w:eastAsia="仿宋" w:hAnsi="仿宋"/>
          <w:sz w:val="28"/>
          <w:szCs w:val="28"/>
        </w:rPr>
        <w:t>，</w:t>
      </w:r>
      <w:r w:rsidRPr="00546D0C">
        <w:rPr>
          <w:rFonts w:ascii="仿宋" w:eastAsia="仿宋" w:hAnsi="仿宋" w:hint="eastAsia"/>
          <w:sz w:val="28"/>
          <w:szCs w:val="28"/>
        </w:rPr>
        <w:t>合同实际总价款为：单价×实际采购数量。采购商品规格及单价按</w:t>
      </w:r>
      <w:r w:rsidR="00D4333E" w:rsidRPr="00546D0C">
        <w:rPr>
          <w:rFonts w:ascii="仿宋" w:eastAsia="仿宋" w:hAnsi="仿宋"/>
          <w:sz w:val="28"/>
          <w:szCs w:val="28"/>
        </w:rPr>
        <w:t>合同附件</w:t>
      </w:r>
      <w:r w:rsidRPr="00546D0C">
        <w:rPr>
          <w:rFonts w:ascii="仿宋" w:eastAsia="仿宋" w:hAnsi="仿宋" w:hint="eastAsia"/>
          <w:sz w:val="28"/>
          <w:szCs w:val="28"/>
        </w:rPr>
        <w:t>《重庆渝高新兴科技发展有限公司</w:t>
      </w:r>
      <w:r w:rsidR="00AA3373" w:rsidRPr="00546D0C">
        <w:rPr>
          <w:rFonts w:ascii="仿宋" w:eastAsia="仿宋" w:hAnsi="仿宋"/>
          <w:sz w:val="28"/>
          <w:szCs w:val="28"/>
        </w:rPr>
        <w:t xml:space="preserve">    </w:t>
      </w:r>
      <w:r w:rsidRPr="00546D0C">
        <w:rPr>
          <w:rFonts w:ascii="仿宋" w:eastAsia="仿宋" w:hAnsi="仿宋" w:hint="eastAsia"/>
          <w:sz w:val="28"/>
          <w:szCs w:val="28"/>
        </w:rPr>
        <w:t>年</w:t>
      </w:r>
      <w:bookmarkStart w:id="1" w:name="_Hlk80355636"/>
      <w:r w:rsidR="00971F54" w:rsidRPr="00546D0C">
        <w:rPr>
          <w:rFonts w:ascii="仿宋" w:eastAsia="仿宋" w:hAnsi="仿宋" w:hint="eastAsia"/>
          <w:sz w:val="28"/>
          <w:szCs w:val="28"/>
        </w:rPr>
        <w:t>办公</w:t>
      </w:r>
      <w:bookmarkStart w:id="2" w:name="_Hlk80351622"/>
      <w:r w:rsidR="00971F54" w:rsidRPr="00546D0C">
        <w:rPr>
          <w:rFonts w:ascii="仿宋" w:eastAsia="仿宋" w:hAnsi="仿宋" w:hint="eastAsia"/>
          <w:sz w:val="28"/>
          <w:szCs w:val="28"/>
        </w:rPr>
        <w:t>设备（含电脑、电脑配件、</w:t>
      </w:r>
      <w:r w:rsidR="006C716E" w:rsidRPr="00546D0C">
        <w:rPr>
          <w:rFonts w:ascii="仿宋" w:eastAsia="仿宋" w:hAnsi="仿宋" w:hint="eastAsia"/>
          <w:sz w:val="28"/>
          <w:szCs w:val="28"/>
        </w:rPr>
        <w:t>打印机、复印机等</w:t>
      </w:r>
      <w:r w:rsidR="00971F54" w:rsidRPr="00546D0C">
        <w:rPr>
          <w:rFonts w:ascii="仿宋" w:eastAsia="仿宋" w:hAnsi="仿宋" w:hint="eastAsia"/>
          <w:sz w:val="28"/>
          <w:szCs w:val="28"/>
        </w:rPr>
        <w:t>）</w:t>
      </w:r>
      <w:bookmarkEnd w:id="2"/>
      <w:r w:rsidRPr="00546D0C">
        <w:rPr>
          <w:rFonts w:ascii="仿宋" w:eastAsia="仿宋" w:hAnsi="仿宋" w:hint="eastAsia"/>
          <w:sz w:val="28"/>
          <w:szCs w:val="28"/>
        </w:rPr>
        <w:t>供应报价表》</w:t>
      </w:r>
      <w:bookmarkEnd w:id="1"/>
      <w:r w:rsidRPr="00546D0C">
        <w:rPr>
          <w:rFonts w:ascii="仿宋" w:eastAsia="仿宋" w:hAnsi="仿宋" w:hint="eastAsia"/>
          <w:sz w:val="28"/>
          <w:szCs w:val="28"/>
        </w:rPr>
        <w:t>执行。</w:t>
      </w:r>
    </w:p>
    <w:p w14:paraId="550E4556" w14:textId="22B2F088" w:rsidR="00291E66" w:rsidRPr="00546D0C" w:rsidRDefault="00EE7CCC"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3.</w:t>
      </w:r>
      <w:r w:rsidR="00D4333E" w:rsidRPr="00546D0C">
        <w:rPr>
          <w:rFonts w:ascii="仿宋" w:eastAsia="仿宋" w:hAnsi="仿宋"/>
          <w:sz w:val="28"/>
          <w:szCs w:val="28"/>
        </w:rPr>
        <w:t>合同附件</w:t>
      </w:r>
      <w:r w:rsidR="00291E66" w:rsidRPr="00546D0C">
        <w:rPr>
          <w:rFonts w:ascii="仿宋" w:eastAsia="仿宋" w:hAnsi="仿宋" w:hint="eastAsia"/>
          <w:sz w:val="28"/>
          <w:szCs w:val="28"/>
        </w:rPr>
        <w:t>《重庆渝高新兴科技发展有限公司</w:t>
      </w:r>
      <w:r w:rsidR="00AA3373" w:rsidRPr="00546D0C">
        <w:rPr>
          <w:rFonts w:ascii="仿宋" w:eastAsia="仿宋" w:hAnsi="仿宋"/>
          <w:sz w:val="28"/>
          <w:szCs w:val="28"/>
        </w:rPr>
        <w:t xml:space="preserve">    </w:t>
      </w:r>
      <w:r w:rsidR="00291E66" w:rsidRPr="00546D0C">
        <w:rPr>
          <w:rFonts w:ascii="仿宋" w:eastAsia="仿宋" w:hAnsi="仿宋" w:hint="eastAsia"/>
          <w:sz w:val="28"/>
          <w:szCs w:val="28"/>
        </w:rPr>
        <w:t>年办公</w:t>
      </w:r>
      <w:r w:rsidR="00971F54" w:rsidRPr="00546D0C">
        <w:rPr>
          <w:rFonts w:ascii="仿宋" w:eastAsia="仿宋" w:hAnsi="仿宋" w:hint="eastAsia"/>
          <w:sz w:val="28"/>
          <w:szCs w:val="28"/>
        </w:rPr>
        <w:t>设备（含电脑、电脑配件、</w:t>
      </w:r>
      <w:r w:rsidR="006C716E" w:rsidRPr="00546D0C">
        <w:rPr>
          <w:rFonts w:ascii="仿宋" w:eastAsia="仿宋" w:hAnsi="仿宋" w:hint="eastAsia"/>
          <w:sz w:val="28"/>
          <w:szCs w:val="28"/>
        </w:rPr>
        <w:t>打印机、复印机等</w:t>
      </w:r>
      <w:r w:rsidR="00971F54" w:rsidRPr="00546D0C">
        <w:rPr>
          <w:rFonts w:ascii="仿宋" w:eastAsia="仿宋" w:hAnsi="仿宋" w:hint="eastAsia"/>
          <w:sz w:val="28"/>
          <w:szCs w:val="28"/>
        </w:rPr>
        <w:t>）</w:t>
      </w:r>
      <w:r w:rsidR="00291E66" w:rsidRPr="00546D0C">
        <w:rPr>
          <w:rFonts w:ascii="仿宋" w:eastAsia="仿宋" w:hAnsi="仿宋" w:hint="eastAsia"/>
          <w:sz w:val="28"/>
          <w:szCs w:val="28"/>
        </w:rPr>
        <w:t>供应报价表》中暂定采购数量仅为评标依据，</w:t>
      </w:r>
      <w:r w:rsidR="00D4333E" w:rsidRPr="00546D0C">
        <w:rPr>
          <w:rFonts w:ascii="仿宋" w:eastAsia="仿宋" w:hAnsi="仿宋"/>
          <w:sz w:val="28"/>
          <w:szCs w:val="28"/>
        </w:rPr>
        <w:t>不作为</w:t>
      </w:r>
      <w:r w:rsidR="00291E66" w:rsidRPr="00546D0C">
        <w:rPr>
          <w:rFonts w:ascii="仿宋" w:eastAsia="仿宋" w:hAnsi="仿宋" w:hint="eastAsia"/>
          <w:sz w:val="28"/>
          <w:szCs w:val="28"/>
        </w:rPr>
        <w:t>甲方承诺</w:t>
      </w:r>
      <w:r w:rsidR="00D4333E" w:rsidRPr="00546D0C">
        <w:rPr>
          <w:rFonts w:ascii="仿宋" w:eastAsia="仿宋" w:hAnsi="仿宋"/>
          <w:sz w:val="28"/>
          <w:szCs w:val="28"/>
        </w:rPr>
        <w:t>的</w:t>
      </w:r>
      <w:r w:rsidR="00291E66" w:rsidRPr="00546D0C">
        <w:rPr>
          <w:rFonts w:ascii="仿宋" w:eastAsia="仿宋" w:hAnsi="仿宋" w:hint="eastAsia"/>
          <w:sz w:val="28"/>
          <w:szCs w:val="28"/>
        </w:rPr>
        <w:t>具体采购数量，最终采购数量以甲方实际需求为准，清单所列商品采购单价为乙方投标中标单价；清单所列物资</w:t>
      </w:r>
      <w:r w:rsidR="00D4333E" w:rsidRPr="00546D0C">
        <w:rPr>
          <w:rFonts w:ascii="仿宋" w:eastAsia="仿宋" w:hAnsi="仿宋"/>
          <w:sz w:val="28"/>
          <w:szCs w:val="28"/>
        </w:rPr>
        <w:t>类目</w:t>
      </w:r>
      <w:r w:rsidR="00291E66" w:rsidRPr="00546D0C">
        <w:rPr>
          <w:rFonts w:ascii="仿宋" w:eastAsia="仿宋" w:hAnsi="仿宋" w:hint="eastAsia"/>
          <w:sz w:val="28"/>
          <w:szCs w:val="28"/>
        </w:rPr>
        <w:t>非甲方全部需求，如有相关增加品目由乙方按需提供，供应价格不得超过市场同期价格。</w:t>
      </w:r>
    </w:p>
    <w:p w14:paraId="1F86E204"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第二条</w:t>
      </w:r>
      <w:r w:rsidRPr="00546D0C">
        <w:rPr>
          <w:rFonts w:ascii="仿宋" w:eastAsia="仿宋" w:hAnsi="仿宋"/>
          <w:sz w:val="28"/>
          <w:szCs w:val="28"/>
        </w:rPr>
        <w:t xml:space="preserve"> </w:t>
      </w:r>
      <w:r w:rsidRPr="00546D0C">
        <w:rPr>
          <w:rFonts w:ascii="仿宋" w:eastAsia="仿宋" w:hAnsi="仿宋" w:hint="eastAsia"/>
          <w:sz w:val="28"/>
          <w:szCs w:val="28"/>
        </w:rPr>
        <w:t>质量保证</w:t>
      </w:r>
    </w:p>
    <w:p w14:paraId="14996AE7" w14:textId="3CF668F9" w:rsidR="00325FF1" w:rsidRPr="00546D0C" w:rsidRDefault="00325FF1"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1.乙方保证</w:t>
      </w:r>
      <w:r w:rsidR="00291E66" w:rsidRPr="00546D0C">
        <w:rPr>
          <w:rFonts w:ascii="仿宋" w:eastAsia="仿宋" w:hAnsi="仿宋" w:hint="eastAsia"/>
          <w:sz w:val="28"/>
          <w:szCs w:val="28"/>
        </w:rPr>
        <w:t>所供商品</w:t>
      </w:r>
      <w:r w:rsidR="0057062E" w:rsidRPr="00546D0C">
        <w:rPr>
          <w:rFonts w:ascii="仿宋" w:eastAsia="仿宋" w:hAnsi="仿宋" w:hint="eastAsia"/>
          <w:sz w:val="28"/>
          <w:szCs w:val="28"/>
        </w:rPr>
        <w:t>带正版</w:t>
      </w:r>
      <w:r w:rsidR="0057062E" w:rsidRPr="00546D0C">
        <w:rPr>
          <w:rFonts w:ascii="仿宋" w:eastAsia="仿宋" w:hAnsi="仿宋"/>
          <w:sz w:val="28"/>
          <w:szCs w:val="28"/>
        </w:rPr>
        <w:t>Win10操作系统和Office软件</w:t>
      </w:r>
      <w:r w:rsidR="005E4A81" w:rsidRPr="00546D0C">
        <w:rPr>
          <w:rFonts w:ascii="仿宋" w:eastAsia="仿宋" w:hAnsi="仿宋" w:hint="eastAsia"/>
          <w:sz w:val="28"/>
          <w:szCs w:val="28"/>
        </w:rPr>
        <w:t>，</w:t>
      </w:r>
      <w:r w:rsidR="00CA17A4" w:rsidRPr="00546D0C">
        <w:rPr>
          <w:rFonts w:ascii="仿宋" w:eastAsia="仿宋" w:hAnsi="仿宋" w:hint="eastAsia"/>
          <w:sz w:val="28"/>
          <w:szCs w:val="28"/>
        </w:rPr>
        <w:t>且均是符合国家技术规格和质量标准的检验合格产品。若乙方提供的软件侵犯第三方权利，由乙方承担一切责任，并赔偿甲方因此遭受的损失。</w:t>
      </w:r>
    </w:p>
    <w:p w14:paraId="5CA6E347" w14:textId="67F4E3D8" w:rsidR="00325FF1" w:rsidRPr="00546D0C" w:rsidRDefault="00325FF1"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2.乙方保证所供商品符合国家有关</w:t>
      </w:r>
      <w:r w:rsidRPr="00546D0C">
        <w:rPr>
          <w:rFonts w:ascii="仿宋" w:eastAsia="仿宋" w:hAnsi="仿宋" w:hint="eastAsia"/>
          <w:sz w:val="28"/>
          <w:szCs w:val="28"/>
        </w:rPr>
        <w:t>认证规定，技术性能指标与说明书相吻合且商品为全新正品，</w:t>
      </w:r>
      <w:r w:rsidR="00CA17A4" w:rsidRPr="00546D0C">
        <w:rPr>
          <w:rFonts w:ascii="仿宋" w:eastAsia="仿宋" w:hAnsi="仿宋" w:hint="eastAsia"/>
          <w:sz w:val="28"/>
          <w:szCs w:val="28"/>
        </w:rPr>
        <w:t>符合行业标准</w:t>
      </w:r>
      <w:r w:rsidRPr="00546D0C">
        <w:rPr>
          <w:rFonts w:ascii="仿宋" w:eastAsia="仿宋" w:hAnsi="仿宋" w:hint="eastAsia"/>
          <w:sz w:val="28"/>
          <w:szCs w:val="28"/>
        </w:rPr>
        <w:t>无假冒伪劣、仿制侵权等情况。</w:t>
      </w:r>
    </w:p>
    <w:p w14:paraId="0969FFF3" w14:textId="77777777" w:rsidR="00325FF1" w:rsidRPr="00546D0C" w:rsidRDefault="00325FF1"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3.乙方保证所供商品符合品牌厂商在说明书中规定的包装标准，实物与甲方订购配置清单相符。</w:t>
      </w:r>
    </w:p>
    <w:p w14:paraId="428CC8FF" w14:textId="16565EB6" w:rsidR="00291E66" w:rsidRPr="00546D0C" w:rsidRDefault="00642DA1" w:rsidP="00546D0C">
      <w:pPr>
        <w:snapToGrid w:val="0"/>
        <w:spacing w:beforeLines="50" w:before="156" w:afterLines="50" w:after="156" w:line="360" w:lineRule="auto"/>
        <w:ind w:firstLineChars="200" w:firstLine="560"/>
        <w:rPr>
          <w:rFonts w:ascii="仿宋" w:eastAsia="仿宋" w:hAnsi="仿宋"/>
          <w:sz w:val="28"/>
          <w:szCs w:val="28"/>
        </w:rPr>
      </w:pPr>
      <w:r w:rsidRPr="00004EFB">
        <w:rPr>
          <w:rFonts w:ascii="仿宋" w:eastAsia="仿宋" w:hAnsi="仿宋" w:hint="eastAsia"/>
          <w:sz w:val="28"/>
          <w:szCs w:val="28"/>
        </w:rPr>
        <w:t>若乙方提供商品不符以上约定，</w:t>
      </w:r>
      <w:r w:rsidR="00291E66" w:rsidRPr="00546D0C">
        <w:rPr>
          <w:rFonts w:ascii="仿宋" w:eastAsia="仿宋" w:hAnsi="仿宋" w:hint="eastAsia"/>
          <w:sz w:val="28"/>
          <w:szCs w:val="28"/>
        </w:rPr>
        <w:t>甲方有权拒收或要求乙方退货，由此产生的一切责任和后果由乙方承担。</w:t>
      </w:r>
    </w:p>
    <w:p w14:paraId="2E07AF90"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第三条</w:t>
      </w:r>
      <w:r w:rsidRPr="00546D0C">
        <w:rPr>
          <w:rFonts w:ascii="仿宋" w:eastAsia="仿宋" w:hAnsi="仿宋"/>
          <w:sz w:val="28"/>
          <w:szCs w:val="28"/>
        </w:rPr>
        <w:t xml:space="preserve"> </w:t>
      </w:r>
      <w:r w:rsidRPr="00546D0C">
        <w:rPr>
          <w:rFonts w:ascii="仿宋" w:eastAsia="仿宋" w:hAnsi="仿宋" w:hint="eastAsia"/>
          <w:sz w:val="28"/>
          <w:szCs w:val="28"/>
        </w:rPr>
        <w:t>交货时间、地点</w:t>
      </w:r>
      <w:r w:rsidR="006E40D0" w:rsidRPr="00546D0C">
        <w:rPr>
          <w:rFonts w:ascii="仿宋" w:eastAsia="仿宋" w:hAnsi="仿宋" w:hint="eastAsia"/>
          <w:sz w:val="28"/>
          <w:szCs w:val="28"/>
        </w:rPr>
        <w:t>及相关事宜</w:t>
      </w:r>
    </w:p>
    <w:p w14:paraId="77E6E161" w14:textId="77777777" w:rsidR="00C96FA3"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1.合同签订后，乙方按照其</w:t>
      </w:r>
      <w:r w:rsidR="006B3750" w:rsidRPr="00546D0C">
        <w:rPr>
          <w:rFonts w:ascii="仿宋" w:eastAsia="仿宋" w:hAnsi="仿宋" w:hint="eastAsia"/>
          <w:sz w:val="28"/>
          <w:szCs w:val="28"/>
        </w:rPr>
        <w:t>与甲方事先</w:t>
      </w:r>
      <w:r w:rsidR="006B3750" w:rsidRPr="00546D0C">
        <w:rPr>
          <w:rFonts w:ascii="仿宋" w:eastAsia="仿宋" w:hAnsi="仿宋"/>
          <w:sz w:val="28"/>
          <w:szCs w:val="28"/>
        </w:rPr>
        <w:t>书面</w:t>
      </w:r>
      <w:r w:rsidR="00572596" w:rsidRPr="00546D0C">
        <w:rPr>
          <w:rFonts w:ascii="仿宋" w:eastAsia="仿宋" w:hAnsi="仿宋" w:hint="eastAsia"/>
          <w:sz w:val="28"/>
          <w:szCs w:val="28"/>
        </w:rPr>
        <w:t>（含微信、</w:t>
      </w:r>
      <w:r w:rsidR="00572596" w:rsidRPr="00546D0C">
        <w:rPr>
          <w:rFonts w:ascii="仿宋" w:eastAsia="仿宋" w:hAnsi="仿宋"/>
          <w:sz w:val="28"/>
          <w:szCs w:val="28"/>
        </w:rPr>
        <w:t>QQ、EMS等方式）</w:t>
      </w:r>
      <w:r w:rsidR="006B3750" w:rsidRPr="00546D0C">
        <w:rPr>
          <w:rFonts w:ascii="仿宋" w:eastAsia="仿宋" w:hAnsi="仿宋" w:hint="eastAsia"/>
          <w:sz w:val="28"/>
          <w:szCs w:val="28"/>
        </w:rPr>
        <w:t>约定的</w:t>
      </w:r>
      <w:r w:rsidRPr="00546D0C">
        <w:rPr>
          <w:rFonts w:ascii="仿宋" w:eastAsia="仿宋" w:hAnsi="仿宋" w:hint="eastAsia"/>
          <w:sz w:val="28"/>
          <w:szCs w:val="28"/>
        </w:rPr>
        <w:t>时间、地点，将所供商品运至甲方指定地点，交甲方验收。原则上</w:t>
      </w:r>
      <w:r w:rsidR="00C96FA3" w:rsidRPr="00546D0C">
        <w:rPr>
          <w:rFonts w:ascii="仿宋" w:eastAsia="仿宋" w:hAnsi="仿宋" w:hint="eastAsia"/>
          <w:sz w:val="28"/>
          <w:szCs w:val="28"/>
        </w:rPr>
        <w:t>商品交付时间不超过</w:t>
      </w:r>
      <w:r w:rsidR="002F76A6" w:rsidRPr="00546D0C">
        <w:rPr>
          <w:rFonts w:ascii="仿宋" w:eastAsia="仿宋" w:hAnsi="仿宋"/>
          <w:sz w:val="28"/>
          <w:szCs w:val="28"/>
        </w:rPr>
        <w:t>10</w:t>
      </w:r>
      <w:r w:rsidR="00C96FA3" w:rsidRPr="00546D0C">
        <w:rPr>
          <w:rFonts w:ascii="仿宋" w:eastAsia="仿宋" w:hAnsi="仿宋" w:hint="eastAsia"/>
          <w:sz w:val="28"/>
          <w:szCs w:val="28"/>
        </w:rPr>
        <w:t>天。</w:t>
      </w:r>
    </w:p>
    <w:p w14:paraId="6F613DAC"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2.在所供商品交付使用时，乙方必须向甲方提供正品质量保证书、保修卡等相关资料和必备附件，若乙方无法提供相关资料，甲方有权拒收商品且拒付货款。</w:t>
      </w:r>
    </w:p>
    <w:p w14:paraId="0087DE02" w14:textId="570B796F"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3.</w:t>
      </w:r>
      <w:r w:rsidR="00B459AC" w:rsidRPr="00546D0C">
        <w:rPr>
          <w:rFonts w:ascii="仿宋" w:eastAsia="仿宋" w:hAnsi="仿宋" w:hint="eastAsia"/>
          <w:sz w:val="28"/>
          <w:szCs w:val="28"/>
        </w:rPr>
        <w:t>商品包装应适应长途运输和反复装卸，做到防潮、防雨、防锈、防震、防腐等，以确保商品安全无损到达指定目的地。</w:t>
      </w:r>
      <w:r w:rsidRPr="00546D0C">
        <w:rPr>
          <w:rFonts w:ascii="仿宋" w:eastAsia="仿宋" w:hAnsi="仿宋" w:hint="eastAsia"/>
          <w:sz w:val="28"/>
          <w:szCs w:val="28"/>
        </w:rPr>
        <w:t>甲方验收前的商品毁损、灭失等风险</w:t>
      </w:r>
      <w:r w:rsidR="003B0F87" w:rsidRPr="00546D0C">
        <w:rPr>
          <w:rFonts w:ascii="仿宋" w:eastAsia="仿宋" w:hAnsi="仿宋" w:hint="eastAsia"/>
          <w:sz w:val="28"/>
          <w:szCs w:val="28"/>
        </w:rPr>
        <w:t>造成的损失</w:t>
      </w:r>
      <w:r w:rsidRPr="00546D0C">
        <w:rPr>
          <w:rFonts w:ascii="仿宋" w:eastAsia="仿宋" w:hAnsi="仿宋" w:hint="eastAsia"/>
          <w:sz w:val="28"/>
          <w:szCs w:val="28"/>
        </w:rPr>
        <w:t>均由乙方承担。</w:t>
      </w:r>
    </w:p>
    <w:p w14:paraId="775CA334" w14:textId="3FE32C82"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4.</w:t>
      </w:r>
      <w:r w:rsidR="006E40D0" w:rsidRPr="00546D0C">
        <w:rPr>
          <w:rFonts w:ascii="仿宋" w:eastAsia="仿宋" w:hAnsi="仿宋" w:hint="eastAsia"/>
          <w:sz w:val="28"/>
          <w:szCs w:val="28"/>
        </w:rPr>
        <w:t>本合同商品单价为合同包干单价，包括但不限于采购商品购置费、包装费、</w:t>
      </w:r>
      <w:r w:rsidRPr="00546D0C">
        <w:rPr>
          <w:rFonts w:ascii="仿宋" w:eastAsia="仿宋" w:hAnsi="仿宋" w:hint="eastAsia"/>
          <w:sz w:val="28"/>
          <w:szCs w:val="28"/>
        </w:rPr>
        <w:t>运输费、装卸费</w:t>
      </w:r>
      <w:r w:rsidR="0012151F">
        <w:rPr>
          <w:rFonts w:ascii="仿宋" w:eastAsia="仿宋" w:hAnsi="仿宋" w:hint="eastAsia"/>
          <w:sz w:val="28"/>
          <w:szCs w:val="28"/>
        </w:rPr>
        <w:t>、安装调试费</w:t>
      </w:r>
      <w:r w:rsidR="00AB2A5E" w:rsidRPr="00546D0C">
        <w:rPr>
          <w:rFonts w:ascii="仿宋" w:eastAsia="仿宋" w:hAnsi="仿宋" w:hint="eastAsia"/>
          <w:sz w:val="28"/>
          <w:szCs w:val="28"/>
        </w:rPr>
        <w:t>等一切费用。</w:t>
      </w:r>
    </w:p>
    <w:p w14:paraId="37EDEFBD"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w:t>
      </w:r>
      <w:r w:rsidR="00885F1F" w:rsidRPr="00546D0C">
        <w:rPr>
          <w:rFonts w:ascii="仿宋" w:eastAsia="仿宋" w:hAnsi="仿宋" w:hint="eastAsia"/>
          <w:sz w:val="28"/>
          <w:szCs w:val="28"/>
        </w:rPr>
        <w:t>四</w:t>
      </w:r>
      <w:r w:rsidRPr="00546D0C">
        <w:rPr>
          <w:rFonts w:ascii="仿宋" w:eastAsia="仿宋" w:hAnsi="仿宋" w:hint="eastAsia"/>
          <w:sz w:val="28"/>
          <w:szCs w:val="28"/>
        </w:rPr>
        <w:t>条</w:t>
      </w:r>
      <w:r w:rsidRPr="00546D0C">
        <w:rPr>
          <w:rFonts w:ascii="仿宋" w:eastAsia="仿宋" w:hAnsi="仿宋"/>
          <w:sz w:val="28"/>
          <w:szCs w:val="28"/>
        </w:rPr>
        <w:t xml:space="preserve"> </w:t>
      </w:r>
      <w:r w:rsidR="00C96FA3" w:rsidRPr="00546D0C">
        <w:rPr>
          <w:rFonts w:ascii="仿宋" w:eastAsia="仿宋" w:hAnsi="仿宋" w:hint="eastAsia"/>
          <w:sz w:val="28"/>
          <w:szCs w:val="28"/>
        </w:rPr>
        <w:t>安装与</w:t>
      </w:r>
      <w:r w:rsidRPr="00546D0C">
        <w:rPr>
          <w:rFonts w:ascii="仿宋" w:eastAsia="仿宋" w:hAnsi="仿宋" w:hint="eastAsia"/>
          <w:sz w:val="28"/>
          <w:szCs w:val="28"/>
        </w:rPr>
        <w:t>验收</w:t>
      </w:r>
    </w:p>
    <w:p w14:paraId="3E12EF9D" w14:textId="77777777" w:rsidR="00C96FA3" w:rsidRPr="00546D0C" w:rsidRDefault="00C96FA3"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1.安装调试：乙方负责在甲方指定的时间内，按照甲方的要求完成商品安装调试。在此期间，乙方应严格遵守安全法律法规，采取安全保障措施，保证人员安全，因乙方原因造成人员伤亡和财产损失的，一切责任由乙方承担。</w:t>
      </w:r>
    </w:p>
    <w:p w14:paraId="777F3E96" w14:textId="77777777" w:rsidR="00D538A2" w:rsidRPr="00546D0C" w:rsidRDefault="00D538A2"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2.到货验收：甲方应在收到货物后3个工作日内进行到货验收。甲方仅对产品的数量和外观、配置进行检验，并不因此减轻或免除乙方所应承担的质量保证责任。</w:t>
      </w:r>
    </w:p>
    <w:p w14:paraId="6790F78D" w14:textId="092F5B56" w:rsidR="00D538A2" w:rsidRPr="00546D0C" w:rsidRDefault="00D538A2"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3.最终验收：安装调试完毕后，乙方应配合甲方进行最终验收，验收结果以甲方签署验收证明为准。</w:t>
      </w:r>
    </w:p>
    <w:p w14:paraId="3F75CE30"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第五条</w:t>
      </w:r>
      <w:r w:rsidRPr="00546D0C">
        <w:rPr>
          <w:rFonts w:ascii="仿宋" w:eastAsia="仿宋" w:hAnsi="仿宋"/>
          <w:sz w:val="28"/>
          <w:szCs w:val="28"/>
        </w:rPr>
        <w:t xml:space="preserve"> </w:t>
      </w:r>
      <w:r w:rsidRPr="00546D0C">
        <w:rPr>
          <w:rFonts w:ascii="仿宋" w:eastAsia="仿宋" w:hAnsi="仿宋" w:hint="eastAsia"/>
          <w:sz w:val="28"/>
          <w:szCs w:val="28"/>
        </w:rPr>
        <w:t>付款方式</w:t>
      </w:r>
    </w:p>
    <w:p w14:paraId="2573EBD8" w14:textId="19B986C4"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1.本合同无预付款，商品送达、调试安装并经甲方验收签字后，甲方向乙方</w:t>
      </w:r>
      <w:r w:rsidR="00C80648">
        <w:rPr>
          <w:rFonts w:ascii="仿宋" w:eastAsia="仿宋" w:hAnsi="仿宋" w:hint="eastAsia"/>
          <w:sz w:val="28"/>
          <w:szCs w:val="28"/>
        </w:rPr>
        <w:t>指定收款账户</w:t>
      </w:r>
      <w:r w:rsidRPr="00546D0C">
        <w:rPr>
          <w:rFonts w:ascii="仿宋" w:eastAsia="仿宋" w:hAnsi="仿宋" w:hint="eastAsia"/>
          <w:sz w:val="28"/>
          <w:szCs w:val="28"/>
        </w:rPr>
        <w:t>支付实际</w:t>
      </w:r>
      <w:r w:rsidR="00866A85" w:rsidRPr="00546D0C">
        <w:rPr>
          <w:rFonts w:ascii="仿宋" w:eastAsia="仿宋" w:hAnsi="仿宋"/>
          <w:sz w:val="28"/>
          <w:szCs w:val="28"/>
        </w:rPr>
        <w:t>验收合格</w:t>
      </w:r>
      <w:r w:rsidRPr="00546D0C">
        <w:rPr>
          <w:rFonts w:ascii="仿宋" w:eastAsia="仿宋" w:hAnsi="仿宋" w:hint="eastAsia"/>
          <w:sz w:val="28"/>
          <w:szCs w:val="28"/>
        </w:rPr>
        <w:t>数量对应金额的</w:t>
      </w:r>
      <w:r w:rsidRPr="00546D0C">
        <w:rPr>
          <w:rFonts w:ascii="仿宋" w:eastAsia="仿宋" w:hAnsi="仿宋"/>
          <w:sz w:val="28"/>
          <w:szCs w:val="28"/>
        </w:rPr>
        <w:t>100%，按“月（即1个月）”进行支付。</w:t>
      </w:r>
      <w:r w:rsidRPr="00546D0C">
        <w:rPr>
          <w:rFonts w:ascii="仿宋" w:eastAsia="仿宋" w:hAnsi="仿宋" w:hint="eastAsia"/>
          <w:sz w:val="28"/>
          <w:szCs w:val="28"/>
        </w:rPr>
        <w:t>甲方当月采购商品总金额于次月内支付给乙方。</w:t>
      </w:r>
    </w:p>
    <w:p w14:paraId="6B2B803A"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2.甲方每次付款前，乙方须提前5个工作日向甲方开具与该次付款金额相当的</w:t>
      </w:r>
      <w:r w:rsidR="00866A85" w:rsidRPr="00546D0C">
        <w:rPr>
          <w:rFonts w:ascii="仿宋" w:eastAsia="仿宋" w:hAnsi="仿宋"/>
          <w:sz w:val="28"/>
          <w:szCs w:val="28"/>
        </w:rPr>
        <w:t>合</w:t>
      </w:r>
      <w:r w:rsidR="005763DC" w:rsidRPr="00546D0C">
        <w:rPr>
          <w:rFonts w:ascii="仿宋" w:eastAsia="仿宋" w:hAnsi="仿宋" w:hint="eastAsia"/>
          <w:sz w:val="28"/>
          <w:szCs w:val="28"/>
        </w:rPr>
        <w:t>法</w:t>
      </w:r>
      <w:r w:rsidR="005763DC" w:rsidRPr="00546D0C">
        <w:rPr>
          <w:rFonts w:ascii="仿宋" w:eastAsia="仿宋" w:hAnsi="仿宋"/>
          <w:sz w:val="28"/>
          <w:szCs w:val="28"/>
        </w:rPr>
        <w:t>有效的</w:t>
      </w:r>
      <w:r w:rsidRPr="00546D0C">
        <w:rPr>
          <w:rFonts w:ascii="仿宋" w:eastAsia="仿宋" w:hAnsi="仿宋" w:hint="eastAsia"/>
          <w:sz w:val="28"/>
          <w:szCs w:val="28"/>
        </w:rPr>
        <w:t>增值税专用发票，否则甲方有权拒绝付款且不承担违约责任。</w:t>
      </w:r>
    </w:p>
    <w:p w14:paraId="7EE32B33"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甲方开票信息：</w:t>
      </w:r>
    </w:p>
    <w:p w14:paraId="6BFD46B9" w14:textId="4F326B3E"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单位名称：</w:t>
      </w:r>
      <w:r w:rsidR="006C716E" w:rsidRPr="00546D0C" w:rsidDel="006C716E">
        <w:rPr>
          <w:rFonts w:ascii="仿宋" w:eastAsia="仿宋" w:hAnsi="仿宋"/>
          <w:sz w:val="28"/>
          <w:szCs w:val="28"/>
        </w:rPr>
        <w:t xml:space="preserve"> </w:t>
      </w:r>
    </w:p>
    <w:p w14:paraId="6E8F2981" w14:textId="5C4904DC"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统一社会信用代码：</w:t>
      </w:r>
    </w:p>
    <w:p w14:paraId="05383546" w14:textId="784C55DE"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开户银行：</w:t>
      </w:r>
      <w:r w:rsidR="006C716E" w:rsidRPr="00546D0C" w:rsidDel="006C716E">
        <w:rPr>
          <w:rFonts w:ascii="仿宋" w:eastAsia="仿宋" w:hAnsi="仿宋"/>
          <w:sz w:val="28"/>
          <w:szCs w:val="28"/>
        </w:rPr>
        <w:t xml:space="preserve"> </w:t>
      </w:r>
    </w:p>
    <w:p w14:paraId="58607833" w14:textId="23871FB5"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开户账号：</w:t>
      </w:r>
    </w:p>
    <w:p w14:paraId="07F01818" w14:textId="67E6021F"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地址：</w:t>
      </w:r>
    </w:p>
    <w:p w14:paraId="20D902D9" w14:textId="7DEC3F9E"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联系电话：</w:t>
      </w:r>
    </w:p>
    <w:p w14:paraId="404F062A"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乙方银行账户信息：</w:t>
      </w:r>
    </w:p>
    <w:p w14:paraId="32AC501A" w14:textId="6B5180DD"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户名：</w:t>
      </w:r>
      <w:r w:rsidR="00AA3373" w:rsidRPr="00546D0C" w:rsidDel="00AA3373">
        <w:rPr>
          <w:rFonts w:ascii="仿宋" w:eastAsia="仿宋" w:hAnsi="仿宋"/>
          <w:sz w:val="28"/>
          <w:szCs w:val="28"/>
        </w:rPr>
        <w:t xml:space="preserve"> </w:t>
      </w:r>
    </w:p>
    <w:p w14:paraId="1789BCEE" w14:textId="30C990DA"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统一社会信用代码：</w:t>
      </w:r>
    </w:p>
    <w:p w14:paraId="1A21B4E1" w14:textId="3FC6CAB2"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开户银行：</w:t>
      </w:r>
      <w:r w:rsidR="00AA3373" w:rsidRPr="00546D0C" w:rsidDel="00AA3373">
        <w:rPr>
          <w:rFonts w:ascii="仿宋" w:eastAsia="仿宋" w:hAnsi="仿宋"/>
          <w:sz w:val="28"/>
          <w:szCs w:val="28"/>
        </w:rPr>
        <w:t xml:space="preserve"> </w:t>
      </w:r>
    </w:p>
    <w:p w14:paraId="1A24DAFB" w14:textId="485ADDCA"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银行账号：</w:t>
      </w:r>
    </w:p>
    <w:p w14:paraId="12F18E5A"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第六条</w:t>
      </w:r>
      <w:r w:rsidRPr="00546D0C">
        <w:rPr>
          <w:rFonts w:ascii="仿宋" w:eastAsia="仿宋" w:hAnsi="仿宋"/>
          <w:sz w:val="28"/>
          <w:szCs w:val="28"/>
        </w:rPr>
        <w:t xml:space="preserve"> </w:t>
      </w:r>
      <w:r w:rsidRPr="00546D0C">
        <w:rPr>
          <w:rFonts w:ascii="仿宋" w:eastAsia="仿宋" w:hAnsi="仿宋" w:hint="eastAsia"/>
          <w:sz w:val="28"/>
          <w:szCs w:val="28"/>
        </w:rPr>
        <w:t>售后服务</w:t>
      </w:r>
    </w:p>
    <w:p w14:paraId="57EECAE4"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1.乙方保证所供商品可通过该品牌官网或相关渠道进行查询认证、升级或维修。</w:t>
      </w:r>
    </w:p>
    <w:p w14:paraId="7EEA6F81"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2.</w:t>
      </w:r>
      <w:r w:rsidRPr="00546D0C">
        <w:rPr>
          <w:rFonts w:ascii="仿宋" w:eastAsia="仿宋" w:hAnsi="仿宋" w:hint="eastAsia"/>
          <w:sz w:val="28"/>
          <w:szCs w:val="28"/>
        </w:rPr>
        <w:t>商品售后应符合国家三包有关规定。商品经验收合格并在正式启用之日起，有关商品及配件、耗材按产品的质保期执行。</w:t>
      </w:r>
    </w:p>
    <w:p w14:paraId="02C4B089"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3.乙方承诺所售商品，自甲方收到商品之日起</w:t>
      </w:r>
      <w:r w:rsidR="002F76A6" w:rsidRPr="00546D0C">
        <w:rPr>
          <w:rFonts w:ascii="仿宋" w:eastAsia="仿宋" w:hAnsi="仿宋"/>
          <w:sz w:val="28"/>
          <w:szCs w:val="28"/>
        </w:rPr>
        <w:t>10</w:t>
      </w:r>
      <w:r w:rsidRPr="00546D0C">
        <w:rPr>
          <w:rFonts w:ascii="仿宋" w:eastAsia="仿宋" w:hAnsi="仿宋" w:hint="eastAsia"/>
          <w:sz w:val="28"/>
          <w:szCs w:val="28"/>
        </w:rPr>
        <w:t>日内无条件退、换货，换货质保期自更换后重新计算。</w:t>
      </w:r>
    </w:p>
    <w:p w14:paraId="4EB5373C"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4.保质期内，如若商品出现除质量问题以外的设备故障，乙方应及时无偿为甲方进行更换或维修，且提供7*24小时电话支持服务。乙方接到甲方保修通知后，4小时内响应，8小时内排除故障。对于质保期内不能修复的商品或部件，乙方应在24小时内免费更换备品备件。</w:t>
      </w:r>
    </w:p>
    <w:p w14:paraId="1914CCDF" w14:textId="77777777" w:rsidR="00885F1F" w:rsidRPr="00546D0C" w:rsidRDefault="00885F1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5.质保期届满后，乙方对商品提供终身维修服务，且维修时只收取所需维修部件的成本费，服务内容应与质保期内的要求相一致。</w:t>
      </w:r>
    </w:p>
    <w:p w14:paraId="4E0449D9"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第七条</w:t>
      </w:r>
      <w:r w:rsidRPr="00546D0C">
        <w:rPr>
          <w:rFonts w:ascii="仿宋" w:eastAsia="仿宋" w:hAnsi="仿宋"/>
          <w:sz w:val="28"/>
          <w:szCs w:val="28"/>
        </w:rPr>
        <w:t xml:space="preserve"> </w:t>
      </w:r>
      <w:r w:rsidRPr="00546D0C">
        <w:rPr>
          <w:rFonts w:ascii="仿宋" w:eastAsia="仿宋" w:hAnsi="仿宋" w:hint="eastAsia"/>
          <w:sz w:val="28"/>
          <w:szCs w:val="28"/>
        </w:rPr>
        <w:t>违约责任</w:t>
      </w:r>
    </w:p>
    <w:p w14:paraId="1591E493"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1.甲方违约责任</w:t>
      </w:r>
    </w:p>
    <w:p w14:paraId="18FA8D9B"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因甲方原因逾期支付货款的，自逾期之日起，按全国银行间同业拆借中心公布的贷款市场报价利率标准支付</w:t>
      </w:r>
      <w:r w:rsidR="005F4BB8" w:rsidRPr="00546D0C">
        <w:rPr>
          <w:rFonts w:ascii="仿宋" w:eastAsia="仿宋" w:hAnsi="仿宋" w:hint="eastAsia"/>
          <w:sz w:val="28"/>
          <w:szCs w:val="28"/>
        </w:rPr>
        <w:t>乙方</w:t>
      </w:r>
      <w:r w:rsidRPr="00546D0C">
        <w:rPr>
          <w:rFonts w:ascii="仿宋" w:eastAsia="仿宋" w:hAnsi="仿宋" w:hint="eastAsia"/>
          <w:sz w:val="28"/>
          <w:szCs w:val="28"/>
        </w:rPr>
        <w:t>违约金。</w:t>
      </w:r>
    </w:p>
    <w:p w14:paraId="5F17419B"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2.乙方违约责任</w:t>
      </w:r>
    </w:p>
    <w:p w14:paraId="1A3CD065" w14:textId="77777777" w:rsidR="006A231B"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（1）</w:t>
      </w:r>
      <w:r w:rsidR="003327D3" w:rsidRPr="00546D0C">
        <w:rPr>
          <w:rFonts w:ascii="仿宋" w:eastAsia="仿宋" w:hAnsi="仿宋" w:hint="eastAsia"/>
          <w:sz w:val="28"/>
          <w:szCs w:val="28"/>
        </w:rPr>
        <w:t>逾期责任</w:t>
      </w:r>
    </w:p>
    <w:p w14:paraId="2A137A8D" w14:textId="60FB6107" w:rsidR="00291E66" w:rsidRPr="00546D0C" w:rsidRDefault="003327D3"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乙方原则上需在</w:t>
      </w:r>
      <w:r w:rsidR="00640E46" w:rsidRPr="00546D0C">
        <w:rPr>
          <w:rFonts w:ascii="仿宋" w:eastAsia="仿宋" w:hAnsi="仿宋" w:hint="eastAsia"/>
          <w:sz w:val="28"/>
          <w:szCs w:val="28"/>
        </w:rPr>
        <w:t>甲方提出商品需求后</w:t>
      </w:r>
      <w:r w:rsidR="006A0F79" w:rsidRPr="00546D0C">
        <w:rPr>
          <w:rFonts w:ascii="仿宋" w:eastAsia="仿宋" w:hAnsi="仿宋"/>
          <w:sz w:val="28"/>
          <w:szCs w:val="28"/>
        </w:rPr>
        <w:t>10</w:t>
      </w:r>
      <w:r w:rsidRPr="00546D0C">
        <w:rPr>
          <w:rFonts w:ascii="仿宋" w:eastAsia="仿宋" w:hAnsi="仿宋" w:hint="eastAsia"/>
          <w:sz w:val="28"/>
          <w:szCs w:val="28"/>
        </w:rPr>
        <w:t>天内向甲方</w:t>
      </w:r>
      <w:r w:rsidR="00710FD9">
        <w:rPr>
          <w:rFonts w:ascii="仿宋" w:eastAsia="仿宋" w:hAnsi="仿宋" w:hint="eastAsia"/>
          <w:sz w:val="28"/>
          <w:szCs w:val="28"/>
        </w:rPr>
        <w:t>送达</w:t>
      </w:r>
      <w:r w:rsidRPr="00546D0C">
        <w:rPr>
          <w:rFonts w:ascii="仿宋" w:eastAsia="仿宋" w:hAnsi="仿宋" w:hint="eastAsia"/>
          <w:sz w:val="28"/>
          <w:szCs w:val="28"/>
        </w:rPr>
        <w:t>清单商品，</w:t>
      </w:r>
      <w:r w:rsidR="005F4BB8" w:rsidRPr="00546D0C">
        <w:rPr>
          <w:rFonts w:ascii="仿宋" w:eastAsia="仿宋" w:hAnsi="仿宋" w:hint="eastAsia"/>
          <w:sz w:val="28"/>
          <w:szCs w:val="28"/>
        </w:rPr>
        <w:t>因不可抗力</w:t>
      </w:r>
      <w:r w:rsidR="00291E66" w:rsidRPr="00546D0C">
        <w:rPr>
          <w:rFonts w:ascii="仿宋" w:eastAsia="仿宋" w:hAnsi="仿宋" w:hint="eastAsia"/>
          <w:sz w:val="28"/>
          <w:szCs w:val="28"/>
        </w:rPr>
        <w:t>逾期送达</w:t>
      </w:r>
      <w:r w:rsidR="005F4BB8" w:rsidRPr="00546D0C">
        <w:rPr>
          <w:rFonts w:ascii="仿宋" w:eastAsia="仿宋" w:hAnsi="仿宋" w:hint="eastAsia"/>
          <w:sz w:val="28"/>
          <w:szCs w:val="28"/>
        </w:rPr>
        <w:t>需提前向甲方说明，协商具</w:t>
      </w:r>
      <w:r w:rsidR="00D503D8" w:rsidRPr="00546D0C">
        <w:rPr>
          <w:rFonts w:ascii="仿宋" w:eastAsia="仿宋" w:hAnsi="仿宋" w:hint="eastAsia"/>
          <w:sz w:val="28"/>
          <w:szCs w:val="28"/>
        </w:rPr>
        <w:t>体送达时间；如无特殊正当理由逾期送达超过两次的，甲方有权单方解除合同。</w:t>
      </w:r>
    </w:p>
    <w:p w14:paraId="48512E1E" w14:textId="77777777" w:rsidR="003327D3" w:rsidRPr="00546D0C" w:rsidRDefault="00D503D8"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（2）质量安全及售后服务责任</w:t>
      </w:r>
    </w:p>
    <w:p w14:paraId="6D6305E5" w14:textId="77777777" w:rsidR="00291E66" w:rsidRPr="00546D0C" w:rsidRDefault="00D503D8"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乙方应向甲方提供符合国家技术规格和质量标准的检验合格产品，无假冒伪劣和仿制侵权行为。如若发现商品残次，乙方需立即更换合格新品且向甲方支付合同总价</w:t>
      </w:r>
      <w:r w:rsidRPr="00546D0C">
        <w:rPr>
          <w:rFonts w:ascii="仿宋" w:eastAsia="仿宋" w:hAnsi="仿宋"/>
          <w:sz w:val="28"/>
          <w:szCs w:val="28"/>
        </w:rPr>
        <w:t>5%的</w:t>
      </w:r>
      <w:r w:rsidRPr="00546D0C">
        <w:rPr>
          <w:rFonts w:ascii="仿宋" w:eastAsia="仿宋" w:hAnsi="仿宋" w:hint="eastAsia"/>
          <w:sz w:val="28"/>
          <w:szCs w:val="28"/>
        </w:rPr>
        <w:t>违约金；如若因商品残次、仿制侵权给造成甲方损害的，甲方有权单方解除合同，由此造成的一切损失和相关法律责任由乙方承担。</w:t>
      </w:r>
    </w:p>
    <w:p w14:paraId="0AE60999" w14:textId="26C630CC" w:rsidR="009377C2" w:rsidRPr="00546D0C" w:rsidRDefault="00617E30"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甲方应向乙方提供售前商品配置、性能咨询，售中安装调试、技术支持</w:t>
      </w:r>
      <w:r w:rsidR="009377C2" w:rsidRPr="00546D0C">
        <w:rPr>
          <w:rFonts w:ascii="仿宋" w:eastAsia="仿宋" w:hAnsi="仿宋" w:hint="eastAsia"/>
          <w:sz w:val="28"/>
          <w:szCs w:val="28"/>
        </w:rPr>
        <w:t>，售后维护升级、培训</w:t>
      </w:r>
      <w:r w:rsidRPr="00546D0C">
        <w:rPr>
          <w:rFonts w:ascii="仿宋" w:eastAsia="仿宋" w:hAnsi="仿宋" w:hint="eastAsia"/>
          <w:sz w:val="28"/>
          <w:szCs w:val="28"/>
        </w:rPr>
        <w:t>指导</w:t>
      </w:r>
      <w:r w:rsidR="009377C2" w:rsidRPr="00546D0C">
        <w:rPr>
          <w:rFonts w:ascii="仿宋" w:eastAsia="仿宋" w:hAnsi="仿宋" w:hint="eastAsia"/>
          <w:sz w:val="28"/>
          <w:szCs w:val="28"/>
        </w:rPr>
        <w:t>等服务。如若</w:t>
      </w:r>
      <w:r w:rsidR="00C80535" w:rsidRPr="00546D0C">
        <w:rPr>
          <w:rFonts w:ascii="仿宋" w:eastAsia="仿宋" w:hAnsi="仿宋" w:hint="eastAsia"/>
          <w:sz w:val="28"/>
          <w:szCs w:val="28"/>
        </w:rPr>
        <w:t>因服务质量等问题造成甲方人员人身、财产损害的，乙方应承担相关责任并作出相应赔偿。</w:t>
      </w:r>
    </w:p>
    <w:p w14:paraId="360AD92C" w14:textId="77777777" w:rsidR="006A231B"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（3）</w:t>
      </w:r>
      <w:r w:rsidR="006A231B" w:rsidRPr="00546D0C">
        <w:rPr>
          <w:rFonts w:ascii="仿宋" w:eastAsia="仿宋" w:hAnsi="仿宋" w:hint="eastAsia"/>
          <w:sz w:val="28"/>
          <w:szCs w:val="28"/>
        </w:rPr>
        <w:t>未按协议承诺价格或优惠率执行责任</w:t>
      </w:r>
    </w:p>
    <w:p w14:paraId="593A355D"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乙方需按照竞标单价提供采购清单内商品，如若乙方不能提供清单商品，需支付甲方该商品</w:t>
      </w:r>
      <w:r w:rsidR="008458D5" w:rsidRPr="00546D0C">
        <w:rPr>
          <w:rFonts w:ascii="仿宋" w:eastAsia="仿宋" w:hAnsi="仿宋"/>
          <w:sz w:val="28"/>
          <w:szCs w:val="28"/>
        </w:rPr>
        <w:t>1</w:t>
      </w:r>
      <w:r w:rsidRPr="00546D0C">
        <w:rPr>
          <w:rFonts w:ascii="仿宋" w:eastAsia="仿宋" w:hAnsi="仿宋" w:hint="eastAsia"/>
          <w:sz w:val="28"/>
          <w:szCs w:val="28"/>
        </w:rPr>
        <w:t>倍市场等价金额作为违约金；不能提供清单商品超过两次的，甲方有权</w:t>
      </w:r>
      <w:r w:rsidR="000307F6" w:rsidRPr="00546D0C">
        <w:rPr>
          <w:rFonts w:ascii="仿宋" w:eastAsia="仿宋" w:hAnsi="仿宋" w:hint="eastAsia"/>
          <w:sz w:val="28"/>
          <w:szCs w:val="28"/>
        </w:rPr>
        <w:t>单方解除合同</w:t>
      </w:r>
      <w:r w:rsidRPr="00546D0C">
        <w:rPr>
          <w:rFonts w:ascii="仿宋" w:eastAsia="仿宋" w:hAnsi="仿宋" w:hint="eastAsia"/>
          <w:sz w:val="28"/>
          <w:szCs w:val="28"/>
        </w:rPr>
        <w:t>。</w:t>
      </w:r>
    </w:p>
    <w:p w14:paraId="291E1C75" w14:textId="77777777" w:rsidR="007649BD" w:rsidRPr="00546D0C" w:rsidRDefault="006A231B"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商品质保期届满后，乙方维修时只收取所需维修部件的成本费，服务内容应与质保期内的要求相一致。如若</w:t>
      </w:r>
      <w:r w:rsidR="007649BD" w:rsidRPr="00546D0C">
        <w:rPr>
          <w:rFonts w:ascii="仿宋" w:eastAsia="仿宋" w:hAnsi="仿宋" w:hint="eastAsia"/>
          <w:sz w:val="28"/>
          <w:szCs w:val="28"/>
        </w:rPr>
        <w:t>乙方不能按此履行，甲方有权选择中止合同，并与乙方解除合同关系。</w:t>
      </w:r>
    </w:p>
    <w:p w14:paraId="03368F05"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第八条</w:t>
      </w:r>
      <w:r w:rsidRPr="00546D0C">
        <w:rPr>
          <w:rFonts w:ascii="仿宋" w:eastAsia="仿宋" w:hAnsi="仿宋"/>
          <w:sz w:val="28"/>
          <w:szCs w:val="28"/>
        </w:rPr>
        <w:t xml:space="preserve"> </w:t>
      </w:r>
      <w:r w:rsidRPr="00546D0C">
        <w:rPr>
          <w:rFonts w:ascii="仿宋" w:eastAsia="仿宋" w:hAnsi="仿宋" w:hint="eastAsia"/>
          <w:sz w:val="28"/>
          <w:szCs w:val="28"/>
        </w:rPr>
        <w:t>争议的解决</w:t>
      </w:r>
    </w:p>
    <w:p w14:paraId="5F19767A" w14:textId="69A1C24C" w:rsidR="00291E66" w:rsidRPr="00546D0C" w:rsidRDefault="00642DA1" w:rsidP="00546D0C">
      <w:pPr>
        <w:snapToGrid w:val="0"/>
        <w:spacing w:beforeLines="50" w:before="156" w:afterLines="50" w:after="156" w:line="360" w:lineRule="auto"/>
        <w:ind w:firstLineChars="200" w:firstLine="560"/>
        <w:rPr>
          <w:rFonts w:ascii="仿宋" w:eastAsia="仿宋" w:hAnsi="仿宋"/>
          <w:sz w:val="28"/>
          <w:szCs w:val="28"/>
        </w:rPr>
      </w:pPr>
      <w:r w:rsidRPr="00004EFB">
        <w:rPr>
          <w:rFonts w:ascii="仿宋" w:eastAsia="仿宋" w:hAnsi="仿宋" w:hint="eastAsia"/>
          <w:sz w:val="28"/>
          <w:szCs w:val="28"/>
        </w:rPr>
        <w:t>若乙方在履约过程中出现数量</w:t>
      </w:r>
      <w:r w:rsidR="00291E66" w:rsidRPr="00004EFB">
        <w:rPr>
          <w:rFonts w:ascii="仿宋" w:eastAsia="仿宋" w:hAnsi="仿宋" w:hint="eastAsia"/>
          <w:sz w:val="28"/>
          <w:szCs w:val="28"/>
        </w:rPr>
        <w:t>、</w:t>
      </w:r>
      <w:r w:rsidR="004B7E4F" w:rsidRPr="00546D0C">
        <w:rPr>
          <w:rFonts w:ascii="仿宋" w:eastAsia="仿宋" w:hAnsi="仿宋" w:hint="eastAsia"/>
          <w:sz w:val="28"/>
          <w:szCs w:val="28"/>
        </w:rPr>
        <w:t>质量、</w:t>
      </w:r>
      <w:r w:rsidR="00291E66" w:rsidRPr="00546D0C">
        <w:rPr>
          <w:rFonts w:ascii="仿宋" w:eastAsia="仿宋" w:hAnsi="仿宋" w:hint="eastAsia"/>
          <w:sz w:val="28"/>
          <w:szCs w:val="28"/>
        </w:rPr>
        <w:t>售后服务、</w:t>
      </w:r>
      <w:r>
        <w:rPr>
          <w:rFonts w:ascii="仿宋" w:eastAsia="仿宋" w:hAnsi="仿宋" w:hint="eastAsia"/>
          <w:sz w:val="28"/>
          <w:szCs w:val="28"/>
        </w:rPr>
        <w:t>交货时间</w:t>
      </w:r>
      <w:r w:rsidR="00291E66" w:rsidRPr="00546D0C">
        <w:rPr>
          <w:rFonts w:ascii="仿宋" w:eastAsia="仿宋" w:hAnsi="仿宋" w:hint="eastAsia"/>
          <w:sz w:val="28"/>
          <w:szCs w:val="28"/>
        </w:rPr>
        <w:t>等</w:t>
      </w:r>
      <w:r>
        <w:rPr>
          <w:rFonts w:ascii="仿宋" w:eastAsia="仿宋" w:hAnsi="仿宋" w:hint="eastAsia"/>
          <w:sz w:val="28"/>
          <w:szCs w:val="28"/>
        </w:rPr>
        <w:t>不符合约定</w:t>
      </w:r>
      <w:r w:rsidR="00291E66" w:rsidRPr="00546D0C">
        <w:rPr>
          <w:rFonts w:ascii="仿宋" w:eastAsia="仿宋" w:hAnsi="仿宋" w:hint="eastAsia"/>
          <w:sz w:val="28"/>
          <w:szCs w:val="28"/>
        </w:rPr>
        <w:t>时，甲方有权直接向乙方索赔，并签订必要的书面</w:t>
      </w:r>
      <w:r w:rsidR="00766EA8" w:rsidRPr="00546D0C">
        <w:rPr>
          <w:rFonts w:ascii="仿宋" w:eastAsia="仿宋" w:hAnsi="仿宋" w:hint="eastAsia"/>
          <w:sz w:val="28"/>
          <w:szCs w:val="28"/>
        </w:rPr>
        <w:t>补充</w:t>
      </w:r>
      <w:r w:rsidR="00291E66" w:rsidRPr="00546D0C">
        <w:rPr>
          <w:rFonts w:ascii="仿宋" w:eastAsia="仿宋" w:hAnsi="仿宋" w:hint="eastAsia"/>
          <w:sz w:val="28"/>
          <w:szCs w:val="28"/>
        </w:rPr>
        <w:t>协议。如协商不成，任何一方有权向甲方所在地有管辖权的人民法院提起诉讼。</w:t>
      </w:r>
    </w:p>
    <w:p w14:paraId="6EE300FC"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第九条</w:t>
      </w:r>
      <w:r w:rsidRPr="00546D0C">
        <w:rPr>
          <w:rFonts w:ascii="仿宋" w:eastAsia="仿宋" w:hAnsi="仿宋"/>
          <w:sz w:val="28"/>
          <w:szCs w:val="28"/>
        </w:rPr>
        <w:t xml:space="preserve"> </w:t>
      </w:r>
      <w:r w:rsidRPr="00546D0C">
        <w:rPr>
          <w:rFonts w:ascii="仿宋" w:eastAsia="仿宋" w:hAnsi="仿宋" w:hint="eastAsia"/>
          <w:sz w:val="28"/>
          <w:szCs w:val="28"/>
        </w:rPr>
        <w:t>合同的变更和补充</w:t>
      </w:r>
    </w:p>
    <w:p w14:paraId="15A9AC26"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本合同在执行过程中，甲乙双方均不得随意变更或解除合同。合同如有未尽事宜，须经双方共同协商，并另行签订</w:t>
      </w:r>
      <w:r w:rsidR="00766EA8" w:rsidRPr="00546D0C">
        <w:rPr>
          <w:rFonts w:ascii="仿宋" w:eastAsia="仿宋" w:hAnsi="仿宋" w:hint="eastAsia"/>
          <w:sz w:val="28"/>
          <w:szCs w:val="28"/>
        </w:rPr>
        <w:t>书面</w:t>
      </w:r>
      <w:r w:rsidRPr="00546D0C">
        <w:rPr>
          <w:rFonts w:ascii="仿宋" w:eastAsia="仿宋" w:hAnsi="仿宋" w:hint="eastAsia"/>
          <w:sz w:val="28"/>
          <w:szCs w:val="28"/>
        </w:rPr>
        <w:t>补充协议，补充协议与合同正文同具法律效力。</w:t>
      </w:r>
    </w:p>
    <w:p w14:paraId="293DF729"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第十条</w:t>
      </w:r>
      <w:r w:rsidRPr="00546D0C">
        <w:rPr>
          <w:rFonts w:ascii="仿宋" w:eastAsia="仿宋" w:hAnsi="仿宋"/>
          <w:sz w:val="28"/>
          <w:szCs w:val="28"/>
        </w:rPr>
        <w:t xml:space="preserve"> </w:t>
      </w:r>
      <w:r w:rsidRPr="00546D0C">
        <w:rPr>
          <w:rFonts w:ascii="仿宋" w:eastAsia="仿宋" w:hAnsi="仿宋" w:hint="eastAsia"/>
          <w:sz w:val="28"/>
          <w:szCs w:val="28"/>
        </w:rPr>
        <w:t>通知与送达</w:t>
      </w:r>
    </w:p>
    <w:p w14:paraId="493FB311"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1.</w:t>
      </w:r>
      <w:r w:rsidR="00766EA8" w:rsidRPr="00546D0C">
        <w:rPr>
          <w:rFonts w:ascii="仿宋" w:eastAsia="仿宋" w:hAnsi="仿宋" w:hint="eastAsia"/>
          <w:sz w:val="28"/>
          <w:szCs w:val="28"/>
        </w:rPr>
        <w:t>指定联系人</w:t>
      </w:r>
    </w:p>
    <w:p w14:paraId="2BC55E7B"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一方向另一方发出的通知或文件</w:t>
      </w:r>
      <w:r w:rsidRPr="00546D0C">
        <w:rPr>
          <w:rFonts w:ascii="仿宋" w:eastAsia="仿宋" w:hAnsi="仿宋"/>
          <w:sz w:val="28"/>
          <w:szCs w:val="28"/>
        </w:rPr>
        <w:t>(</w:t>
      </w:r>
      <w:r w:rsidRPr="00546D0C">
        <w:rPr>
          <w:rFonts w:ascii="仿宋" w:eastAsia="仿宋" w:hAnsi="仿宋" w:hint="eastAsia"/>
          <w:sz w:val="28"/>
          <w:szCs w:val="28"/>
        </w:rPr>
        <w:t>包括但不限于法院等政府部门的文书</w:t>
      </w:r>
      <w:r w:rsidRPr="00546D0C">
        <w:rPr>
          <w:rFonts w:ascii="仿宋" w:eastAsia="仿宋" w:hAnsi="仿宋"/>
          <w:sz w:val="28"/>
          <w:szCs w:val="28"/>
        </w:rPr>
        <w:t>)</w:t>
      </w:r>
      <w:r w:rsidRPr="00546D0C">
        <w:rPr>
          <w:rFonts w:ascii="仿宋" w:eastAsia="仿宋" w:hAnsi="仿宋" w:hint="eastAsia"/>
          <w:sz w:val="28"/>
          <w:szCs w:val="28"/>
        </w:rPr>
        <w:t>应以当面交付或</w:t>
      </w:r>
      <w:r w:rsidR="00544A17" w:rsidRPr="00546D0C">
        <w:rPr>
          <w:rFonts w:ascii="仿宋" w:eastAsia="仿宋" w:hAnsi="仿宋" w:hint="eastAsia"/>
          <w:sz w:val="28"/>
          <w:szCs w:val="28"/>
        </w:rPr>
        <w:t>微信、QQ、</w:t>
      </w:r>
      <w:r w:rsidR="00766EA8" w:rsidRPr="00546D0C">
        <w:rPr>
          <w:rFonts w:ascii="仿宋" w:eastAsia="仿宋" w:hAnsi="仿宋"/>
          <w:sz w:val="28"/>
          <w:szCs w:val="28"/>
        </w:rPr>
        <w:t>EMS</w:t>
      </w:r>
      <w:r w:rsidRPr="00546D0C">
        <w:rPr>
          <w:rFonts w:ascii="仿宋" w:eastAsia="仿宋" w:hAnsi="仿宋" w:hint="eastAsia"/>
          <w:sz w:val="28"/>
          <w:szCs w:val="28"/>
        </w:rPr>
        <w:t>邮寄等方式送达，双方指定其联络人代表及联系方式如下：</w:t>
      </w:r>
    </w:p>
    <w:p w14:paraId="4DC65D37" w14:textId="7DA7D5A4"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甲方指定联系人：</w:t>
      </w:r>
      <w:r w:rsidR="00AA3373" w:rsidRPr="00546D0C" w:rsidDel="00AA3373">
        <w:rPr>
          <w:rFonts w:ascii="仿宋" w:eastAsia="仿宋" w:hAnsi="仿宋"/>
          <w:sz w:val="28"/>
          <w:szCs w:val="28"/>
        </w:rPr>
        <w:t xml:space="preserve"> </w:t>
      </w:r>
    </w:p>
    <w:p w14:paraId="4DF2DA3A" w14:textId="1AB3CA6F" w:rsidR="00C422B3"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联系电话：</w:t>
      </w:r>
    </w:p>
    <w:p w14:paraId="78AAB557" w14:textId="7E69CC2D" w:rsidR="00C422B3" w:rsidRPr="00546D0C" w:rsidRDefault="00F826AB"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微信号：</w:t>
      </w:r>
    </w:p>
    <w:p w14:paraId="47FBB561" w14:textId="3BCAE1F8" w:rsidR="00C422B3" w:rsidRPr="00546D0C" w:rsidRDefault="00F826AB"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QQ号码：</w:t>
      </w:r>
    </w:p>
    <w:p w14:paraId="1E6A1DF0" w14:textId="714BB83D"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联系邮箱：</w:t>
      </w:r>
    </w:p>
    <w:p w14:paraId="680B2F8A" w14:textId="270E8F7F"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联系地址：</w:t>
      </w:r>
    </w:p>
    <w:p w14:paraId="102BB98C" w14:textId="74A3C41D"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乙方指定联系人：</w:t>
      </w:r>
      <w:r w:rsidR="00AA3373" w:rsidRPr="00546D0C" w:rsidDel="00AA3373">
        <w:rPr>
          <w:rFonts w:ascii="仿宋" w:eastAsia="仿宋" w:hAnsi="仿宋"/>
          <w:sz w:val="28"/>
          <w:szCs w:val="28"/>
        </w:rPr>
        <w:t xml:space="preserve"> </w:t>
      </w:r>
    </w:p>
    <w:p w14:paraId="7879DF5C" w14:textId="49A78997" w:rsidR="00C422B3"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联系电话：</w:t>
      </w:r>
    </w:p>
    <w:p w14:paraId="767AD2C4" w14:textId="3B5645D7" w:rsidR="00C422B3" w:rsidRPr="00546D0C" w:rsidRDefault="00AE423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微信号：</w:t>
      </w:r>
    </w:p>
    <w:p w14:paraId="60F49D44" w14:textId="77C216BA" w:rsidR="00C422B3" w:rsidRPr="00546D0C" w:rsidRDefault="00AE423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QQ号码: </w:t>
      </w:r>
    </w:p>
    <w:p w14:paraId="2342217B" w14:textId="6BEEE4AA"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联系邮箱：</w:t>
      </w:r>
    </w:p>
    <w:p w14:paraId="3B0B351D" w14:textId="58B22763" w:rsidR="00967F6D"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联系地址：</w:t>
      </w:r>
    </w:p>
    <w:p w14:paraId="380173AD"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2.送达</w:t>
      </w:r>
    </w:p>
    <w:p w14:paraId="2ABF7B08" w14:textId="77777777" w:rsidR="00291E66" w:rsidRPr="00546D0C" w:rsidRDefault="00291E66" w:rsidP="00546D0C">
      <w:pPr>
        <w:pStyle w:val="paragraph"/>
        <w:snapToGrid w:val="0"/>
        <w:spacing w:beforeLines="50" w:before="156" w:beforeAutospacing="0" w:afterLines="50" w:after="156" w:afterAutospacing="0" w:line="360" w:lineRule="auto"/>
        <w:ind w:firstLineChars="200" w:firstLine="560"/>
        <w:jc w:val="both"/>
        <w:rPr>
          <w:rFonts w:ascii="仿宋" w:eastAsia="仿宋" w:hAnsi="仿宋"/>
          <w:sz w:val="28"/>
          <w:szCs w:val="28"/>
        </w:rPr>
      </w:pPr>
      <w:r w:rsidRPr="00546D0C">
        <w:rPr>
          <w:rFonts w:ascii="仿宋" w:eastAsia="仿宋" w:hAnsi="仿宋" w:hint="eastAsia"/>
          <w:sz w:val="28"/>
          <w:szCs w:val="28"/>
        </w:rPr>
        <w:t>双方同意满足以下条件视为送达成功且双方同意以本合同第十条确定的联系地址为送达地址：</w:t>
      </w:r>
    </w:p>
    <w:p w14:paraId="0EDFAAD1" w14:textId="77777777" w:rsidR="00291E66" w:rsidRPr="00546D0C" w:rsidRDefault="00291E66" w:rsidP="00546D0C">
      <w:pPr>
        <w:pStyle w:val="paragraph"/>
        <w:snapToGrid w:val="0"/>
        <w:spacing w:beforeLines="50" w:before="156" w:beforeAutospacing="0" w:afterLines="50" w:after="156" w:afterAutospacing="0" w:line="360" w:lineRule="auto"/>
        <w:ind w:firstLineChars="200" w:firstLine="560"/>
        <w:jc w:val="both"/>
        <w:rPr>
          <w:rFonts w:ascii="仿宋" w:eastAsia="仿宋" w:hAnsi="仿宋"/>
          <w:sz w:val="28"/>
          <w:szCs w:val="28"/>
        </w:rPr>
      </w:pPr>
      <w:r w:rsidRPr="00546D0C">
        <w:rPr>
          <w:rFonts w:ascii="仿宋" w:eastAsia="仿宋" w:hAnsi="仿宋" w:hint="eastAsia"/>
          <w:sz w:val="28"/>
          <w:szCs w:val="28"/>
        </w:rPr>
        <w:t>（</w:t>
      </w:r>
      <w:r w:rsidRPr="00546D0C">
        <w:rPr>
          <w:rFonts w:ascii="仿宋" w:eastAsia="仿宋" w:hAnsi="仿宋"/>
          <w:sz w:val="28"/>
          <w:szCs w:val="28"/>
        </w:rPr>
        <w:t>1）</w:t>
      </w:r>
      <w:r w:rsidR="00D51B97" w:rsidRPr="00546D0C">
        <w:rPr>
          <w:rFonts w:ascii="仿宋" w:eastAsia="仿宋" w:hAnsi="仿宋" w:hint="eastAsia"/>
          <w:sz w:val="28"/>
          <w:szCs w:val="28"/>
        </w:rPr>
        <w:t>商品需当面检验、调试合格交付</w:t>
      </w:r>
      <w:r w:rsidRPr="00546D0C">
        <w:rPr>
          <w:rFonts w:ascii="仿宋" w:eastAsia="仿宋" w:hAnsi="仿宋" w:hint="eastAsia"/>
          <w:sz w:val="28"/>
          <w:szCs w:val="28"/>
        </w:rPr>
        <w:t>，</w:t>
      </w:r>
      <w:r w:rsidR="00D51B97" w:rsidRPr="00546D0C">
        <w:rPr>
          <w:rFonts w:ascii="仿宋" w:eastAsia="仿宋" w:hAnsi="仿宋" w:hint="eastAsia"/>
          <w:sz w:val="28"/>
          <w:szCs w:val="28"/>
        </w:rPr>
        <w:t>乙方送货</w:t>
      </w:r>
      <w:r w:rsidRPr="00546D0C">
        <w:rPr>
          <w:rFonts w:ascii="仿宋" w:eastAsia="仿宋" w:hAnsi="仿宋" w:hint="eastAsia"/>
          <w:sz w:val="28"/>
          <w:szCs w:val="28"/>
        </w:rPr>
        <w:t>以</w:t>
      </w:r>
      <w:r w:rsidR="00D51B97" w:rsidRPr="00546D0C">
        <w:rPr>
          <w:rFonts w:ascii="仿宋" w:eastAsia="仿宋" w:hAnsi="仿宋" w:hint="eastAsia"/>
          <w:sz w:val="28"/>
          <w:szCs w:val="28"/>
        </w:rPr>
        <w:t>甲</w:t>
      </w:r>
      <w:r w:rsidRPr="00546D0C">
        <w:rPr>
          <w:rFonts w:ascii="仿宋" w:eastAsia="仿宋" w:hAnsi="仿宋" w:hint="eastAsia"/>
          <w:sz w:val="28"/>
          <w:szCs w:val="28"/>
        </w:rPr>
        <w:t>方盖章或签字</w:t>
      </w:r>
      <w:r w:rsidR="00851948" w:rsidRPr="00546D0C">
        <w:rPr>
          <w:rFonts w:ascii="仿宋" w:eastAsia="仿宋" w:hAnsi="仿宋" w:hint="eastAsia"/>
          <w:sz w:val="28"/>
          <w:szCs w:val="28"/>
        </w:rPr>
        <w:t>确认</w:t>
      </w:r>
      <w:r w:rsidRPr="00546D0C">
        <w:rPr>
          <w:rFonts w:ascii="仿宋" w:eastAsia="仿宋" w:hAnsi="仿宋" w:hint="eastAsia"/>
          <w:sz w:val="28"/>
          <w:szCs w:val="28"/>
        </w:rPr>
        <w:t>视为送达；</w:t>
      </w:r>
    </w:p>
    <w:p w14:paraId="35A8BD4A" w14:textId="64D5D4AB" w:rsidR="00291E66" w:rsidRDefault="00291E66" w:rsidP="00C74CCC">
      <w:pPr>
        <w:pStyle w:val="paragraph"/>
        <w:snapToGrid w:val="0"/>
        <w:spacing w:beforeLines="50" w:before="156" w:beforeAutospacing="0" w:afterLines="50" w:after="156" w:afterAutospacing="0" w:line="360" w:lineRule="auto"/>
        <w:ind w:firstLineChars="200" w:firstLine="560"/>
        <w:jc w:val="both"/>
        <w:rPr>
          <w:rFonts w:ascii="仿宋" w:eastAsia="仿宋" w:hAnsi="仿宋"/>
          <w:sz w:val="28"/>
          <w:szCs w:val="28"/>
        </w:rPr>
      </w:pPr>
      <w:r w:rsidRPr="00546D0C">
        <w:rPr>
          <w:rFonts w:ascii="仿宋" w:eastAsia="仿宋" w:hAnsi="仿宋" w:hint="eastAsia"/>
          <w:sz w:val="28"/>
          <w:szCs w:val="28"/>
        </w:rPr>
        <w:t>（</w:t>
      </w:r>
      <w:r w:rsidR="00D51B97" w:rsidRPr="00546D0C">
        <w:rPr>
          <w:rFonts w:ascii="仿宋" w:eastAsia="仿宋" w:hAnsi="仿宋"/>
          <w:sz w:val="28"/>
          <w:szCs w:val="28"/>
        </w:rPr>
        <w:t>2</w:t>
      </w:r>
      <w:r w:rsidRPr="00546D0C">
        <w:rPr>
          <w:rFonts w:ascii="仿宋" w:eastAsia="仿宋" w:hAnsi="仿宋" w:hint="eastAsia"/>
          <w:sz w:val="28"/>
          <w:szCs w:val="28"/>
        </w:rPr>
        <w:t>）任何一方变更联络代表或联系方式的，均应提前</w:t>
      </w:r>
      <w:r w:rsidRPr="00546D0C">
        <w:rPr>
          <w:rFonts w:ascii="仿宋" w:eastAsia="仿宋" w:hAnsi="仿宋"/>
          <w:sz w:val="28"/>
          <w:szCs w:val="28"/>
        </w:rPr>
        <w:t>7个工作日</w:t>
      </w:r>
      <w:r w:rsidR="002B68D6" w:rsidRPr="00546D0C">
        <w:rPr>
          <w:rFonts w:ascii="仿宋" w:eastAsia="仿宋" w:hAnsi="仿宋"/>
          <w:sz w:val="28"/>
          <w:szCs w:val="28"/>
        </w:rPr>
        <w:t>以书面形式</w:t>
      </w:r>
      <w:r w:rsidRPr="00546D0C">
        <w:rPr>
          <w:rFonts w:ascii="仿宋" w:eastAsia="仿宋" w:hAnsi="仿宋" w:hint="eastAsia"/>
          <w:sz w:val="28"/>
          <w:szCs w:val="28"/>
        </w:rPr>
        <w:t>通知对方，否则按原方式送达仍视为有效。</w:t>
      </w:r>
    </w:p>
    <w:p w14:paraId="6E4889A3" w14:textId="460F8916" w:rsidR="00744EDB" w:rsidRPr="00744EDB" w:rsidRDefault="00744EDB" w:rsidP="00744EDB">
      <w:pPr>
        <w:pStyle w:val="paragraph"/>
        <w:snapToGrid w:val="0"/>
        <w:spacing w:beforeLines="50" w:before="156" w:afterLines="50" w:after="156"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Pr="00744EDB">
        <w:rPr>
          <w:rFonts w:hint="eastAsia"/>
          <w:sz w:val="28"/>
          <w:szCs w:val="20"/>
        </w:rPr>
        <w:t xml:space="preserve"> </w:t>
      </w:r>
      <w:r w:rsidRPr="00744EDB">
        <w:rPr>
          <w:rFonts w:ascii="仿宋" w:eastAsia="仿宋" w:hAnsi="仿宋" w:hint="eastAsia"/>
          <w:sz w:val="28"/>
          <w:szCs w:val="28"/>
        </w:rPr>
        <w:t>甲、乙双方因履行本合同所发出的书面通知，以在本协议中列明的通讯地址进行联系，一方依照本协议中列明的联系地址向另一方发出书面通知，</w:t>
      </w:r>
      <w:r w:rsidRPr="00744EDB">
        <w:rPr>
          <w:rFonts w:ascii="仿宋" w:eastAsia="仿宋" w:hAnsi="仿宋"/>
          <w:sz w:val="28"/>
          <w:szCs w:val="28"/>
        </w:rPr>
        <w:t>3</w:t>
      </w:r>
      <w:r w:rsidRPr="00744EDB">
        <w:rPr>
          <w:rFonts w:ascii="仿宋" w:eastAsia="仿宋" w:hAnsi="仿宋" w:hint="eastAsia"/>
          <w:sz w:val="28"/>
          <w:szCs w:val="28"/>
        </w:rPr>
        <w:t>日后视为已送达。若一方发生名称、通讯联系地址及代表之变更时，变更方应及时书面通知另一方，如变更方未书面通知另一方，从而导致无法通知或邮件被退回，其责任由变更方承担，</w:t>
      </w:r>
      <w:r w:rsidR="00642DA1">
        <w:rPr>
          <w:rFonts w:ascii="仿宋" w:eastAsia="仿宋" w:hAnsi="仿宋" w:hint="eastAsia"/>
          <w:sz w:val="28"/>
          <w:szCs w:val="28"/>
        </w:rPr>
        <w:t>一</w:t>
      </w:r>
      <w:r w:rsidRPr="00744EDB">
        <w:rPr>
          <w:rFonts w:ascii="仿宋" w:eastAsia="仿宋" w:hAnsi="仿宋" w:hint="eastAsia"/>
          <w:sz w:val="28"/>
          <w:szCs w:val="28"/>
        </w:rPr>
        <w:t>方当事人向原约定地址邮寄的书面通知，退回之日起视为送达。本协议中列明的通讯地址同样作为人民法院关于法律文书的约定送达地址</w:t>
      </w:r>
    </w:p>
    <w:p w14:paraId="34475082" w14:textId="77777777" w:rsidR="00291E66" w:rsidRPr="00546D0C" w:rsidRDefault="0036221A"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 xml:space="preserve">    </w:t>
      </w:r>
      <w:r w:rsidR="00291E66" w:rsidRPr="00546D0C">
        <w:rPr>
          <w:rFonts w:ascii="仿宋" w:eastAsia="仿宋" w:hAnsi="仿宋" w:hint="eastAsia"/>
          <w:sz w:val="28"/>
          <w:szCs w:val="28"/>
        </w:rPr>
        <w:t>第十一条</w:t>
      </w:r>
      <w:r w:rsidR="00291E66" w:rsidRPr="00546D0C">
        <w:rPr>
          <w:rFonts w:ascii="仿宋" w:eastAsia="仿宋" w:hAnsi="仿宋"/>
          <w:sz w:val="28"/>
          <w:szCs w:val="28"/>
        </w:rPr>
        <w:t xml:space="preserve"> </w:t>
      </w:r>
      <w:r w:rsidR="00291E66" w:rsidRPr="00546D0C">
        <w:rPr>
          <w:rFonts w:ascii="仿宋" w:eastAsia="仿宋" w:hAnsi="仿宋" w:hint="eastAsia"/>
          <w:sz w:val="28"/>
          <w:szCs w:val="28"/>
        </w:rPr>
        <w:t>合同生效</w:t>
      </w:r>
    </w:p>
    <w:p w14:paraId="2EE84D3D"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1.本合同经</w:t>
      </w:r>
      <w:r w:rsidR="002B68D6" w:rsidRPr="00546D0C">
        <w:rPr>
          <w:rFonts w:ascii="仿宋" w:eastAsia="仿宋" w:hAnsi="仿宋" w:hint="eastAsia"/>
          <w:sz w:val="28"/>
          <w:szCs w:val="28"/>
        </w:rPr>
        <w:t>双方</w:t>
      </w:r>
      <w:r w:rsidRPr="00546D0C">
        <w:rPr>
          <w:rFonts w:ascii="仿宋" w:eastAsia="仿宋" w:hAnsi="仿宋" w:hint="eastAsia"/>
          <w:sz w:val="28"/>
          <w:szCs w:val="28"/>
        </w:rPr>
        <w:t>盖章后生效。</w:t>
      </w:r>
    </w:p>
    <w:p w14:paraId="20E7F7FA"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2.本合同一式肆份，甲、乙双方各执贰份，具有同等法律效力。</w:t>
      </w:r>
    </w:p>
    <w:p w14:paraId="7E20EAFD"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 xml:space="preserve">    3.与合同有关标书及记录同本合同具有同等法律效力。</w:t>
      </w:r>
    </w:p>
    <w:p w14:paraId="4FE3DC74" w14:textId="77777777" w:rsidR="00291E66" w:rsidRPr="00546D0C" w:rsidRDefault="0036221A"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 xml:space="preserve">    </w:t>
      </w:r>
      <w:r w:rsidR="00291E66" w:rsidRPr="00546D0C">
        <w:rPr>
          <w:rFonts w:ascii="仿宋" w:eastAsia="仿宋" w:hAnsi="仿宋" w:hint="eastAsia"/>
          <w:sz w:val="28"/>
          <w:szCs w:val="28"/>
        </w:rPr>
        <w:t>第十二条</w:t>
      </w:r>
      <w:r w:rsidR="00291E66" w:rsidRPr="00546D0C">
        <w:rPr>
          <w:rFonts w:ascii="仿宋" w:eastAsia="仿宋" w:hAnsi="仿宋"/>
          <w:sz w:val="28"/>
          <w:szCs w:val="28"/>
        </w:rPr>
        <w:t xml:space="preserve"> </w:t>
      </w:r>
      <w:r w:rsidR="00291E66" w:rsidRPr="00546D0C">
        <w:rPr>
          <w:rFonts w:ascii="仿宋" w:eastAsia="仿宋" w:hAnsi="仿宋" w:hint="eastAsia"/>
          <w:sz w:val="28"/>
          <w:szCs w:val="28"/>
        </w:rPr>
        <w:t>合同附件</w:t>
      </w:r>
    </w:p>
    <w:p w14:paraId="0846A53D" w14:textId="6DDA3CD0" w:rsidR="006B3750" w:rsidRPr="00546D0C" w:rsidRDefault="00F175A4"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sz w:val="28"/>
          <w:szCs w:val="28"/>
        </w:rPr>
        <w:t>1.</w:t>
      </w:r>
      <w:r w:rsidR="00CB7C3F" w:rsidRPr="00546D0C">
        <w:rPr>
          <w:rFonts w:ascii="仿宋" w:eastAsia="仿宋" w:hAnsi="仿宋" w:hint="eastAsia"/>
          <w:sz w:val="28"/>
          <w:szCs w:val="28"/>
        </w:rPr>
        <w:t>《</w:t>
      </w:r>
      <w:r w:rsidR="00291E66" w:rsidRPr="00546D0C">
        <w:rPr>
          <w:rFonts w:ascii="仿宋" w:eastAsia="仿宋" w:hAnsi="仿宋" w:hint="eastAsia"/>
          <w:sz w:val="28"/>
          <w:szCs w:val="28"/>
        </w:rPr>
        <w:t>重庆渝高新兴科技发展有限公司</w:t>
      </w:r>
      <w:r w:rsidR="00AA3373" w:rsidRPr="00546D0C">
        <w:rPr>
          <w:rFonts w:ascii="仿宋" w:eastAsia="仿宋" w:hAnsi="仿宋"/>
          <w:sz w:val="28"/>
          <w:szCs w:val="28"/>
        </w:rPr>
        <w:t xml:space="preserve">    </w:t>
      </w:r>
      <w:r w:rsidR="00291E66" w:rsidRPr="00546D0C">
        <w:rPr>
          <w:rFonts w:ascii="仿宋" w:eastAsia="仿宋" w:hAnsi="仿宋" w:hint="eastAsia"/>
          <w:sz w:val="28"/>
          <w:szCs w:val="28"/>
        </w:rPr>
        <w:t>年</w:t>
      </w:r>
      <w:r w:rsidR="00CB7C3F" w:rsidRPr="00546D0C">
        <w:rPr>
          <w:rFonts w:ascii="仿宋" w:eastAsia="仿宋" w:hAnsi="仿宋" w:hint="eastAsia"/>
          <w:sz w:val="28"/>
          <w:szCs w:val="28"/>
        </w:rPr>
        <w:t>办公</w:t>
      </w:r>
      <w:bookmarkStart w:id="3" w:name="_Hlk80355728"/>
      <w:r w:rsidR="00CB7C3F" w:rsidRPr="00546D0C">
        <w:rPr>
          <w:rFonts w:ascii="仿宋" w:eastAsia="仿宋" w:hAnsi="仿宋" w:hint="eastAsia"/>
          <w:sz w:val="28"/>
          <w:szCs w:val="28"/>
        </w:rPr>
        <w:t>设备（含电脑、电脑配件、打印机、复印机等）</w:t>
      </w:r>
      <w:bookmarkEnd w:id="3"/>
      <w:r w:rsidR="00CB7C3F" w:rsidRPr="00546D0C">
        <w:rPr>
          <w:rFonts w:ascii="仿宋" w:eastAsia="仿宋" w:hAnsi="仿宋" w:hint="eastAsia"/>
          <w:sz w:val="28"/>
          <w:szCs w:val="28"/>
        </w:rPr>
        <w:t>供应报价表》</w:t>
      </w:r>
    </w:p>
    <w:p w14:paraId="05585CBA" w14:textId="77777777" w:rsidR="00C74CCC" w:rsidRPr="00546D0C" w:rsidRDefault="00C74CCC" w:rsidP="00546D0C">
      <w:pPr>
        <w:snapToGrid w:val="0"/>
        <w:spacing w:beforeLines="50" w:before="156" w:afterLines="50" w:after="156" w:line="360" w:lineRule="auto"/>
        <w:ind w:firstLineChars="200" w:firstLine="560"/>
        <w:rPr>
          <w:rFonts w:ascii="仿宋" w:eastAsia="仿宋" w:hAnsi="仿宋"/>
          <w:sz w:val="28"/>
          <w:szCs w:val="28"/>
        </w:rPr>
      </w:pPr>
    </w:p>
    <w:p w14:paraId="29E9F83B" w14:textId="77777777" w:rsidR="00C74CCC" w:rsidRPr="00546D0C" w:rsidRDefault="00C74CCC" w:rsidP="00546D0C">
      <w:pPr>
        <w:snapToGrid w:val="0"/>
        <w:spacing w:beforeLines="50" w:before="156" w:afterLines="50" w:after="156" w:line="360" w:lineRule="auto"/>
        <w:ind w:firstLineChars="200" w:firstLine="560"/>
        <w:rPr>
          <w:rFonts w:ascii="仿宋" w:eastAsia="仿宋" w:hAnsi="仿宋" w:cs="仿宋"/>
          <w:sz w:val="28"/>
          <w:szCs w:val="28"/>
        </w:rPr>
      </w:pPr>
      <w:r w:rsidRPr="00546D0C">
        <w:rPr>
          <w:rFonts w:ascii="仿宋" w:eastAsia="仿宋" w:hAnsi="仿宋" w:cs="仿宋" w:hint="eastAsia"/>
          <w:sz w:val="28"/>
          <w:szCs w:val="28"/>
        </w:rPr>
        <w:t>（以下无正文，为合同签署页）</w:t>
      </w:r>
    </w:p>
    <w:p w14:paraId="0B71ED18"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p>
    <w:p w14:paraId="2CA160C6"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甲方（盖章）</w:t>
      </w:r>
      <w:r w:rsidRPr="00546D0C">
        <w:rPr>
          <w:rFonts w:ascii="仿宋" w:eastAsia="仿宋" w:hAnsi="仿宋"/>
          <w:sz w:val="28"/>
          <w:szCs w:val="28"/>
        </w:rPr>
        <w:t xml:space="preserve">                  </w:t>
      </w:r>
      <w:r w:rsidRPr="00546D0C">
        <w:rPr>
          <w:rFonts w:ascii="仿宋" w:eastAsia="仿宋" w:hAnsi="仿宋" w:hint="eastAsia"/>
          <w:sz w:val="28"/>
          <w:szCs w:val="28"/>
        </w:rPr>
        <w:t>乙方（盖章）</w:t>
      </w:r>
    </w:p>
    <w:p w14:paraId="18568396" w14:textId="29EE5F8D" w:rsidR="007132AF"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法定代表人</w:t>
      </w:r>
      <w:r w:rsidR="007132AF" w:rsidRPr="00546D0C">
        <w:rPr>
          <w:rFonts w:ascii="仿宋" w:eastAsia="仿宋" w:hAnsi="仿宋" w:hint="eastAsia"/>
          <w:sz w:val="28"/>
          <w:szCs w:val="28"/>
        </w:rPr>
        <w:t xml:space="preserve">（签章）：    </w:t>
      </w:r>
      <w:r w:rsidR="00C74CCC" w:rsidRPr="00546D0C">
        <w:rPr>
          <w:rFonts w:ascii="仿宋" w:eastAsia="仿宋" w:hAnsi="仿宋"/>
          <w:sz w:val="28"/>
          <w:szCs w:val="28"/>
        </w:rPr>
        <w:t xml:space="preserve">       </w:t>
      </w:r>
      <w:r w:rsidRPr="00546D0C">
        <w:rPr>
          <w:rFonts w:ascii="仿宋" w:eastAsia="仿宋" w:hAnsi="仿宋" w:hint="eastAsia"/>
          <w:sz w:val="28"/>
          <w:szCs w:val="28"/>
        </w:rPr>
        <w:t>法定代表人</w:t>
      </w:r>
      <w:r w:rsidR="007132AF" w:rsidRPr="00546D0C">
        <w:rPr>
          <w:rFonts w:ascii="仿宋" w:eastAsia="仿宋" w:hAnsi="仿宋" w:hint="eastAsia"/>
          <w:sz w:val="28"/>
          <w:szCs w:val="28"/>
        </w:rPr>
        <w:t>（签章）：</w:t>
      </w:r>
    </w:p>
    <w:p w14:paraId="4A02C99D" w14:textId="77777777" w:rsidR="007132AF" w:rsidRPr="00546D0C" w:rsidRDefault="007132AF"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经办人（签字）：</w:t>
      </w:r>
      <w:r w:rsidRPr="00546D0C">
        <w:rPr>
          <w:rFonts w:ascii="仿宋" w:eastAsia="仿宋" w:hAnsi="仿宋"/>
          <w:sz w:val="28"/>
          <w:szCs w:val="28"/>
        </w:rPr>
        <w:t xml:space="preserve">               </w:t>
      </w:r>
      <w:r w:rsidRPr="00546D0C">
        <w:rPr>
          <w:rFonts w:ascii="仿宋" w:eastAsia="仿宋" w:hAnsi="仿宋" w:hint="eastAsia"/>
          <w:sz w:val="28"/>
          <w:szCs w:val="28"/>
        </w:rPr>
        <w:t>经办人（签字）：</w:t>
      </w:r>
    </w:p>
    <w:p w14:paraId="67FD67BF" w14:textId="77777777" w:rsidR="00291E66" w:rsidRPr="00546D0C" w:rsidRDefault="00291E66" w:rsidP="00546D0C">
      <w:pPr>
        <w:snapToGrid w:val="0"/>
        <w:spacing w:beforeLines="50" w:before="156" w:afterLines="50" w:after="156" w:line="360" w:lineRule="auto"/>
        <w:ind w:firstLineChars="200" w:firstLine="560"/>
        <w:rPr>
          <w:rFonts w:ascii="仿宋" w:eastAsia="仿宋" w:hAnsi="仿宋"/>
          <w:sz w:val="28"/>
          <w:szCs w:val="28"/>
        </w:rPr>
      </w:pPr>
      <w:r w:rsidRPr="00546D0C">
        <w:rPr>
          <w:rFonts w:ascii="仿宋" w:eastAsia="仿宋" w:hAnsi="仿宋" w:hint="eastAsia"/>
          <w:sz w:val="28"/>
          <w:szCs w:val="28"/>
        </w:rPr>
        <w:t>联系电话</w:t>
      </w:r>
      <w:r w:rsidR="007132AF" w:rsidRPr="00546D0C">
        <w:rPr>
          <w:rFonts w:ascii="仿宋" w:eastAsia="仿宋" w:hAnsi="仿宋"/>
          <w:sz w:val="28"/>
          <w:szCs w:val="28"/>
        </w:rPr>
        <w:t xml:space="preserve">:                      </w:t>
      </w:r>
      <w:r w:rsidRPr="00546D0C">
        <w:rPr>
          <w:rFonts w:ascii="仿宋" w:eastAsia="仿宋" w:hAnsi="仿宋" w:hint="eastAsia"/>
          <w:sz w:val="28"/>
          <w:szCs w:val="28"/>
        </w:rPr>
        <w:t>联系电话</w:t>
      </w:r>
      <w:r w:rsidRPr="00546D0C">
        <w:rPr>
          <w:rFonts w:ascii="仿宋" w:eastAsia="仿宋" w:hAnsi="仿宋"/>
          <w:sz w:val="28"/>
          <w:szCs w:val="28"/>
        </w:rPr>
        <w:t>:</w:t>
      </w:r>
    </w:p>
    <w:p w14:paraId="41F31C29" w14:textId="4AA756DD" w:rsidR="00744EDB" w:rsidRPr="00744EDB" w:rsidRDefault="007132AF" w:rsidP="00744EDB">
      <w:pPr>
        <w:snapToGrid w:val="0"/>
        <w:spacing w:beforeLines="50" w:before="156" w:afterLines="50" w:after="156" w:line="360" w:lineRule="auto"/>
        <w:ind w:firstLineChars="200" w:firstLine="560"/>
        <w:rPr>
          <w:rFonts w:ascii="仿宋" w:eastAsia="仿宋" w:hAnsi="仿宋"/>
          <w:b/>
          <w:bCs/>
          <w:sz w:val="28"/>
          <w:szCs w:val="28"/>
        </w:rPr>
      </w:pPr>
      <w:r w:rsidRPr="00546D0C">
        <w:rPr>
          <w:rFonts w:ascii="仿宋" w:eastAsia="仿宋" w:hAnsi="仿宋"/>
          <w:sz w:val="28"/>
          <w:szCs w:val="28"/>
        </w:rPr>
        <w:t xml:space="preserve">                     </w:t>
      </w:r>
    </w:p>
    <w:p w14:paraId="1712ED0D" w14:textId="77777777" w:rsidR="00744EDB" w:rsidRPr="00744EDB" w:rsidRDefault="00744EDB" w:rsidP="00546D0C">
      <w:pPr>
        <w:snapToGrid w:val="0"/>
        <w:spacing w:beforeLines="50" w:before="156" w:afterLines="50" w:after="156" w:line="360" w:lineRule="auto"/>
        <w:ind w:firstLineChars="200" w:firstLine="562"/>
        <w:jc w:val="right"/>
        <w:rPr>
          <w:rFonts w:ascii="仿宋" w:eastAsia="仿宋" w:hAnsi="仿宋"/>
          <w:b/>
          <w:bCs/>
          <w:sz w:val="28"/>
          <w:szCs w:val="28"/>
        </w:rPr>
      </w:pPr>
      <w:r w:rsidRPr="00744EDB">
        <w:rPr>
          <w:rFonts w:ascii="仿宋" w:eastAsia="仿宋" w:hAnsi="仿宋" w:hint="eastAsia"/>
          <w:b/>
          <w:bCs/>
          <w:sz w:val="28"/>
          <w:szCs w:val="28"/>
        </w:rPr>
        <w:t>签约时间：</w:t>
      </w:r>
      <w:r w:rsidRPr="00744EDB">
        <w:rPr>
          <w:rFonts w:ascii="仿宋" w:eastAsia="仿宋" w:hAnsi="仿宋"/>
          <w:b/>
          <w:bCs/>
          <w:sz w:val="28"/>
          <w:szCs w:val="28"/>
        </w:rPr>
        <w:t xml:space="preserve">20  </w:t>
      </w:r>
      <w:r w:rsidRPr="00744EDB">
        <w:rPr>
          <w:rFonts w:ascii="仿宋" w:eastAsia="仿宋" w:hAnsi="仿宋" w:hint="eastAsia"/>
          <w:b/>
          <w:bCs/>
          <w:sz w:val="28"/>
          <w:szCs w:val="28"/>
        </w:rPr>
        <w:t>年</w:t>
      </w:r>
      <w:r w:rsidRPr="00744EDB">
        <w:rPr>
          <w:rFonts w:ascii="仿宋" w:eastAsia="仿宋" w:hAnsi="仿宋"/>
          <w:b/>
          <w:bCs/>
          <w:sz w:val="28"/>
          <w:szCs w:val="28"/>
        </w:rPr>
        <w:t xml:space="preserve">     </w:t>
      </w:r>
      <w:r w:rsidRPr="00744EDB">
        <w:rPr>
          <w:rFonts w:ascii="仿宋" w:eastAsia="仿宋" w:hAnsi="仿宋" w:hint="eastAsia"/>
          <w:b/>
          <w:bCs/>
          <w:sz w:val="28"/>
          <w:szCs w:val="28"/>
        </w:rPr>
        <w:t>月</w:t>
      </w:r>
      <w:r w:rsidRPr="00744EDB">
        <w:rPr>
          <w:rFonts w:ascii="仿宋" w:eastAsia="仿宋" w:hAnsi="仿宋"/>
          <w:b/>
          <w:bCs/>
          <w:sz w:val="28"/>
          <w:szCs w:val="28"/>
        </w:rPr>
        <w:t xml:space="preserve">     </w:t>
      </w:r>
      <w:r w:rsidRPr="00744EDB">
        <w:rPr>
          <w:rFonts w:ascii="仿宋" w:eastAsia="仿宋" w:hAnsi="仿宋" w:hint="eastAsia"/>
          <w:b/>
          <w:bCs/>
          <w:sz w:val="28"/>
          <w:szCs w:val="28"/>
        </w:rPr>
        <w:t>日</w:t>
      </w:r>
    </w:p>
    <w:p w14:paraId="4C1CD2E7" w14:textId="00DC334A" w:rsidR="00744EDB" w:rsidRPr="00744EDB" w:rsidRDefault="00744EDB" w:rsidP="00546D0C">
      <w:pPr>
        <w:snapToGrid w:val="0"/>
        <w:spacing w:beforeLines="50" w:before="156" w:afterLines="50" w:after="156" w:line="360" w:lineRule="auto"/>
        <w:ind w:right="560" w:firstLineChars="1450" w:firstLine="4076"/>
        <w:rPr>
          <w:rFonts w:ascii="仿宋" w:eastAsia="仿宋" w:hAnsi="仿宋"/>
          <w:b/>
          <w:bCs/>
          <w:sz w:val="28"/>
          <w:szCs w:val="28"/>
          <w:u w:val="single"/>
        </w:rPr>
      </w:pPr>
      <w:r w:rsidRPr="00744EDB">
        <w:rPr>
          <w:rFonts w:ascii="仿宋" w:eastAsia="仿宋" w:hAnsi="仿宋" w:hint="eastAsia"/>
          <w:b/>
          <w:bCs/>
          <w:sz w:val="28"/>
          <w:szCs w:val="28"/>
        </w:rPr>
        <w:t>签约地址：</w:t>
      </w:r>
      <w:r w:rsidRPr="00744EDB">
        <w:rPr>
          <w:rFonts w:ascii="仿宋" w:eastAsia="仿宋" w:hAnsi="仿宋" w:hint="eastAsia"/>
          <w:b/>
          <w:bCs/>
          <w:sz w:val="28"/>
          <w:szCs w:val="28"/>
          <w:u w:val="single"/>
        </w:rPr>
        <w:t xml:space="preserve">                   </w:t>
      </w:r>
    </w:p>
    <w:p w14:paraId="37004104" w14:textId="77777777" w:rsidR="0018723F" w:rsidRPr="00546D0C" w:rsidRDefault="0018723F" w:rsidP="00546D0C">
      <w:pPr>
        <w:snapToGrid w:val="0"/>
        <w:spacing w:beforeLines="50" w:before="156" w:afterLines="50" w:after="156" w:line="360" w:lineRule="auto"/>
        <w:ind w:firstLineChars="200" w:firstLine="560"/>
        <w:rPr>
          <w:rFonts w:ascii="仿宋" w:eastAsia="仿宋" w:hAnsi="仿宋"/>
          <w:sz w:val="28"/>
          <w:szCs w:val="28"/>
        </w:rPr>
      </w:pPr>
    </w:p>
    <w:sectPr w:rsidR="0018723F" w:rsidRPr="00546D0C" w:rsidSect="004F5713">
      <w:pgSz w:w="11906" w:h="16838"/>
      <w:pgMar w:top="1077" w:right="1797" w:bottom="1077"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EB428" w14:textId="77777777" w:rsidR="006E1204" w:rsidRDefault="006E1204" w:rsidP="00291E66">
      <w:pPr>
        <w:ind w:firstLine="480"/>
      </w:pPr>
      <w:r>
        <w:separator/>
      </w:r>
    </w:p>
  </w:endnote>
  <w:endnote w:type="continuationSeparator" w:id="0">
    <w:p w14:paraId="6C257DFD" w14:textId="77777777" w:rsidR="006E1204" w:rsidRDefault="006E1204" w:rsidP="00291E6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28CCD" w14:textId="77777777" w:rsidR="006E1204" w:rsidRDefault="006E1204" w:rsidP="00291E66">
      <w:pPr>
        <w:ind w:firstLine="480"/>
      </w:pPr>
      <w:r>
        <w:separator/>
      </w:r>
    </w:p>
  </w:footnote>
  <w:footnote w:type="continuationSeparator" w:id="0">
    <w:p w14:paraId="36500E4E" w14:textId="77777777" w:rsidR="006E1204" w:rsidRDefault="006E1204" w:rsidP="00291E66">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66"/>
    <w:rsid w:val="00004EFB"/>
    <w:rsid w:val="0002371D"/>
    <w:rsid w:val="000307F6"/>
    <w:rsid w:val="00040337"/>
    <w:rsid w:val="00072757"/>
    <w:rsid w:val="00084997"/>
    <w:rsid w:val="000A3404"/>
    <w:rsid w:val="000E64F1"/>
    <w:rsid w:val="0012151F"/>
    <w:rsid w:val="00144E26"/>
    <w:rsid w:val="0018723F"/>
    <w:rsid w:val="001974BC"/>
    <w:rsid w:val="001F0063"/>
    <w:rsid w:val="00233328"/>
    <w:rsid w:val="00265131"/>
    <w:rsid w:val="002713BF"/>
    <w:rsid w:val="00275A55"/>
    <w:rsid w:val="00291E66"/>
    <w:rsid w:val="002A52BB"/>
    <w:rsid w:val="002B68D6"/>
    <w:rsid w:val="002C0F26"/>
    <w:rsid w:val="002E4E53"/>
    <w:rsid w:val="002F7614"/>
    <w:rsid w:val="002F76A6"/>
    <w:rsid w:val="00325C49"/>
    <w:rsid w:val="00325FF1"/>
    <w:rsid w:val="00332323"/>
    <w:rsid w:val="003327D3"/>
    <w:rsid w:val="00345139"/>
    <w:rsid w:val="0036221A"/>
    <w:rsid w:val="0037368A"/>
    <w:rsid w:val="00375F3A"/>
    <w:rsid w:val="003B0F87"/>
    <w:rsid w:val="003E35AE"/>
    <w:rsid w:val="004B6FBD"/>
    <w:rsid w:val="004B7E4F"/>
    <w:rsid w:val="004D6FC9"/>
    <w:rsid w:val="00501123"/>
    <w:rsid w:val="00517368"/>
    <w:rsid w:val="0053662C"/>
    <w:rsid w:val="00544A17"/>
    <w:rsid w:val="00546D0C"/>
    <w:rsid w:val="0057062E"/>
    <w:rsid w:val="00572596"/>
    <w:rsid w:val="005763DC"/>
    <w:rsid w:val="00577A70"/>
    <w:rsid w:val="005926A7"/>
    <w:rsid w:val="005A5186"/>
    <w:rsid w:val="005E4A81"/>
    <w:rsid w:val="005E65A0"/>
    <w:rsid w:val="005F23ED"/>
    <w:rsid w:val="005F4BB8"/>
    <w:rsid w:val="00617E30"/>
    <w:rsid w:val="00636518"/>
    <w:rsid w:val="00637E26"/>
    <w:rsid w:val="00640E46"/>
    <w:rsid w:val="00642DA1"/>
    <w:rsid w:val="006A0F79"/>
    <w:rsid w:val="006A231B"/>
    <w:rsid w:val="006B3750"/>
    <w:rsid w:val="006C15F3"/>
    <w:rsid w:val="006C1956"/>
    <w:rsid w:val="006C716E"/>
    <w:rsid w:val="006E0AA9"/>
    <w:rsid w:val="006E1204"/>
    <w:rsid w:val="006E40D0"/>
    <w:rsid w:val="00710FD9"/>
    <w:rsid w:val="007132AF"/>
    <w:rsid w:val="00744EDB"/>
    <w:rsid w:val="007649BD"/>
    <w:rsid w:val="00766EA8"/>
    <w:rsid w:val="007B1273"/>
    <w:rsid w:val="00810082"/>
    <w:rsid w:val="00810B52"/>
    <w:rsid w:val="0083502C"/>
    <w:rsid w:val="008455A0"/>
    <w:rsid w:val="008458D5"/>
    <w:rsid w:val="00851948"/>
    <w:rsid w:val="00866A85"/>
    <w:rsid w:val="00876E92"/>
    <w:rsid w:val="00885F1F"/>
    <w:rsid w:val="0090270E"/>
    <w:rsid w:val="00927475"/>
    <w:rsid w:val="0093008F"/>
    <w:rsid w:val="00930D08"/>
    <w:rsid w:val="00936131"/>
    <w:rsid w:val="009377C2"/>
    <w:rsid w:val="009536E4"/>
    <w:rsid w:val="0096327B"/>
    <w:rsid w:val="00967F6D"/>
    <w:rsid w:val="00971F54"/>
    <w:rsid w:val="00976DCD"/>
    <w:rsid w:val="009F7AA5"/>
    <w:rsid w:val="00AA3373"/>
    <w:rsid w:val="00AB2A5E"/>
    <w:rsid w:val="00AE4236"/>
    <w:rsid w:val="00B050DA"/>
    <w:rsid w:val="00B07464"/>
    <w:rsid w:val="00B452CE"/>
    <w:rsid w:val="00B459AC"/>
    <w:rsid w:val="00B61699"/>
    <w:rsid w:val="00B72E3B"/>
    <w:rsid w:val="00B86041"/>
    <w:rsid w:val="00BA387F"/>
    <w:rsid w:val="00BA435F"/>
    <w:rsid w:val="00BC1BDA"/>
    <w:rsid w:val="00C15B13"/>
    <w:rsid w:val="00C20B5B"/>
    <w:rsid w:val="00C422B3"/>
    <w:rsid w:val="00C449ED"/>
    <w:rsid w:val="00C625C8"/>
    <w:rsid w:val="00C74CCC"/>
    <w:rsid w:val="00C80535"/>
    <w:rsid w:val="00C80648"/>
    <w:rsid w:val="00C8723C"/>
    <w:rsid w:val="00C93C18"/>
    <w:rsid w:val="00C96FA3"/>
    <w:rsid w:val="00CA17A4"/>
    <w:rsid w:val="00CB7C3F"/>
    <w:rsid w:val="00CD0628"/>
    <w:rsid w:val="00CD3078"/>
    <w:rsid w:val="00D4333E"/>
    <w:rsid w:val="00D503D8"/>
    <w:rsid w:val="00D51B97"/>
    <w:rsid w:val="00D538A2"/>
    <w:rsid w:val="00D65023"/>
    <w:rsid w:val="00D66AD6"/>
    <w:rsid w:val="00D706E3"/>
    <w:rsid w:val="00D7079E"/>
    <w:rsid w:val="00E12457"/>
    <w:rsid w:val="00E124F7"/>
    <w:rsid w:val="00E4506F"/>
    <w:rsid w:val="00E54A59"/>
    <w:rsid w:val="00E60EA6"/>
    <w:rsid w:val="00E838C5"/>
    <w:rsid w:val="00ED5C4F"/>
    <w:rsid w:val="00EE36DD"/>
    <w:rsid w:val="00EE7CCC"/>
    <w:rsid w:val="00EF43D5"/>
    <w:rsid w:val="00F01318"/>
    <w:rsid w:val="00F05870"/>
    <w:rsid w:val="00F06E5F"/>
    <w:rsid w:val="00F175A4"/>
    <w:rsid w:val="00F56144"/>
    <w:rsid w:val="00F826AB"/>
    <w:rsid w:val="00FA6697"/>
    <w:rsid w:val="00FC5CF7"/>
    <w:rsid w:val="00FC6687"/>
    <w:rsid w:val="00FC71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E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E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1E66"/>
    <w:rPr>
      <w:sz w:val="18"/>
      <w:szCs w:val="18"/>
    </w:rPr>
  </w:style>
  <w:style w:type="paragraph" w:styleId="a4">
    <w:name w:val="footer"/>
    <w:basedOn w:val="a"/>
    <w:link w:val="Char0"/>
    <w:uiPriority w:val="99"/>
    <w:unhideWhenUsed/>
    <w:rsid w:val="00291E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1E66"/>
    <w:rPr>
      <w:sz w:val="18"/>
      <w:szCs w:val="18"/>
    </w:rPr>
  </w:style>
  <w:style w:type="character" w:styleId="a5">
    <w:name w:val="Hyperlink"/>
    <w:uiPriority w:val="99"/>
    <w:unhideWhenUsed/>
    <w:rsid w:val="00291E66"/>
    <w:rPr>
      <w:color w:val="0000FF"/>
      <w:u w:val="single"/>
    </w:rPr>
  </w:style>
  <w:style w:type="paragraph" w:customStyle="1" w:styleId="paragraph">
    <w:name w:val="paragraph"/>
    <w:basedOn w:val="a"/>
    <w:rsid w:val="00291E66"/>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6C1956"/>
    <w:rPr>
      <w:rFonts w:ascii="宋体"/>
      <w:sz w:val="18"/>
      <w:szCs w:val="18"/>
    </w:rPr>
  </w:style>
  <w:style w:type="character" w:customStyle="1" w:styleId="Char1">
    <w:name w:val="批注框文本 Char"/>
    <w:basedOn w:val="a0"/>
    <w:link w:val="a6"/>
    <w:uiPriority w:val="99"/>
    <w:semiHidden/>
    <w:rsid w:val="006C1956"/>
    <w:rPr>
      <w:rFonts w:ascii="宋体" w:eastAsia="宋体" w:hAnsi="Times New Roman" w:cs="Times New Roman"/>
      <w:sz w:val="18"/>
      <w:szCs w:val="18"/>
    </w:rPr>
  </w:style>
  <w:style w:type="character" w:styleId="a7">
    <w:name w:val="annotation reference"/>
    <w:basedOn w:val="a0"/>
    <w:unhideWhenUsed/>
    <w:qFormat/>
    <w:rsid w:val="005763DC"/>
    <w:rPr>
      <w:sz w:val="21"/>
      <w:szCs w:val="21"/>
    </w:rPr>
  </w:style>
  <w:style w:type="paragraph" w:styleId="a8">
    <w:name w:val="annotation text"/>
    <w:basedOn w:val="a"/>
    <w:link w:val="Char2"/>
    <w:unhideWhenUsed/>
    <w:qFormat/>
    <w:rsid w:val="005763DC"/>
    <w:pPr>
      <w:jc w:val="left"/>
    </w:pPr>
  </w:style>
  <w:style w:type="character" w:customStyle="1" w:styleId="Char2">
    <w:name w:val="批注文字 Char"/>
    <w:basedOn w:val="a0"/>
    <w:link w:val="a8"/>
    <w:qFormat/>
    <w:rsid w:val="005763DC"/>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5763DC"/>
    <w:rPr>
      <w:b/>
      <w:bCs/>
    </w:rPr>
  </w:style>
  <w:style w:type="character" w:customStyle="1" w:styleId="Char3">
    <w:name w:val="批注主题 Char"/>
    <w:basedOn w:val="Char2"/>
    <w:link w:val="a9"/>
    <w:uiPriority w:val="99"/>
    <w:semiHidden/>
    <w:rsid w:val="005763DC"/>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E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1E66"/>
    <w:rPr>
      <w:sz w:val="18"/>
      <w:szCs w:val="18"/>
    </w:rPr>
  </w:style>
  <w:style w:type="paragraph" w:styleId="a4">
    <w:name w:val="footer"/>
    <w:basedOn w:val="a"/>
    <w:link w:val="Char0"/>
    <w:uiPriority w:val="99"/>
    <w:unhideWhenUsed/>
    <w:rsid w:val="00291E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1E66"/>
    <w:rPr>
      <w:sz w:val="18"/>
      <w:szCs w:val="18"/>
    </w:rPr>
  </w:style>
  <w:style w:type="character" w:styleId="a5">
    <w:name w:val="Hyperlink"/>
    <w:uiPriority w:val="99"/>
    <w:unhideWhenUsed/>
    <w:rsid w:val="00291E66"/>
    <w:rPr>
      <w:color w:val="0000FF"/>
      <w:u w:val="single"/>
    </w:rPr>
  </w:style>
  <w:style w:type="paragraph" w:customStyle="1" w:styleId="paragraph">
    <w:name w:val="paragraph"/>
    <w:basedOn w:val="a"/>
    <w:rsid w:val="00291E66"/>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6C1956"/>
    <w:rPr>
      <w:rFonts w:ascii="宋体"/>
      <w:sz w:val="18"/>
      <w:szCs w:val="18"/>
    </w:rPr>
  </w:style>
  <w:style w:type="character" w:customStyle="1" w:styleId="Char1">
    <w:name w:val="批注框文本 Char"/>
    <w:basedOn w:val="a0"/>
    <w:link w:val="a6"/>
    <w:uiPriority w:val="99"/>
    <w:semiHidden/>
    <w:rsid w:val="006C1956"/>
    <w:rPr>
      <w:rFonts w:ascii="宋体" w:eastAsia="宋体" w:hAnsi="Times New Roman" w:cs="Times New Roman"/>
      <w:sz w:val="18"/>
      <w:szCs w:val="18"/>
    </w:rPr>
  </w:style>
  <w:style w:type="character" w:styleId="a7">
    <w:name w:val="annotation reference"/>
    <w:basedOn w:val="a0"/>
    <w:unhideWhenUsed/>
    <w:qFormat/>
    <w:rsid w:val="005763DC"/>
    <w:rPr>
      <w:sz w:val="21"/>
      <w:szCs w:val="21"/>
    </w:rPr>
  </w:style>
  <w:style w:type="paragraph" w:styleId="a8">
    <w:name w:val="annotation text"/>
    <w:basedOn w:val="a"/>
    <w:link w:val="Char2"/>
    <w:unhideWhenUsed/>
    <w:qFormat/>
    <w:rsid w:val="005763DC"/>
    <w:pPr>
      <w:jc w:val="left"/>
    </w:pPr>
  </w:style>
  <w:style w:type="character" w:customStyle="1" w:styleId="Char2">
    <w:name w:val="批注文字 Char"/>
    <w:basedOn w:val="a0"/>
    <w:link w:val="a8"/>
    <w:qFormat/>
    <w:rsid w:val="005763DC"/>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5763DC"/>
    <w:rPr>
      <w:b/>
      <w:bCs/>
    </w:rPr>
  </w:style>
  <w:style w:type="character" w:customStyle="1" w:styleId="Char3">
    <w:name w:val="批注主题 Char"/>
    <w:basedOn w:val="Char2"/>
    <w:link w:val="a9"/>
    <w:uiPriority w:val="99"/>
    <w:semiHidden/>
    <w:rsid w:val="005763D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001C-CFFA-4A85-B34E-8105FB4B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秦苑榕</dc:creator>
  <cp:lastModifiedBy>秦苑榕</cp:lastModifiedBy>
  <cp:revision>2</cp:revision>
  <cp:lastPrinted>2021-09-07T10:58:00Z</cp:lastPrinted>
  <dcterms:created xsi:type="dcterms:W3CDTF">2021-09-17T02:14:00Z</dcterms:created>
  <dcterms:modified xsi:type="dcterms:W3CDTF">2021-09-17T02:14:00Z</dcterms:modified>
</cp:coreProperties>
</file>